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23" w:rsidRPr="0031664E" w:rsidRDefault="008A4D23" w:rsidP="008A4D23">
      <w:pPr>
        <w:pStyle w:val="a3"/>
        <w:jc w:val="left"/>
        <w:rPr>
          <w:bCs/>
        </w:rPr>
      </w:pPr>
      <w:r>
        <w:rPr>
          <w:b/>
          <w:bCs/>
        </w:rPr>
        <w:t xml:space="preserve">                                                </w:t>
      </w:r>
      <w:r w:rsidRPr="0031664E">
        <w:rPr>
          <w:bCs/>
        </w:rPr>
        <w:t xml:space="preserve"> </w:t>
      </w: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>ИНФОРМАЦИОННЫЙ  БЮЛЛЕТЕНЬ</w:t>
      </w: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 xml:space="preserve">№ </w:t>
      </w:r>
      <w:r w:rsidR="00A93A2F">
        <w:rPr>
          <w:b/>
          <w:bCs/>
        </w:rPr>
        <w:t>02</w:t>
      </w:r>
      <w:r>
        <w:rPr>
          <w:b/>
          <w:bCs/>
        </w:rPr>
        <w:t xml:space="preserve"> </w:t>
      </w:r>
    </w:p>
    <w:p w:rsidR="008A4D23" w:rsidRDefault="008A4D23" w:rsidP="008A4D23">
      <w:pPr>
        <w:pStyle w:val="a3"/>
        <w:jc w:val="left"/>
        <w:rPr>
          <w:b/>
          <w:bCs/>
        </w:rPr>
      </w:pPr>
      <w:r>
        <w:rPr>
          <w:b/>
          <w:bCs/>
        </w:rPr>
        <w:t xml:space="preserve"> </w:t>
      </w:r>
    </w:p>
    <w:p w:rsidR="008A4D23" w:rsidRDefault="00A93A2F" w:rsidP="008A4D23">
      <w:pPr>
        <w:pStyle w:val="a3"/>
        <w:jc w:val="left"/>
        <w:rPr>
          <w:b/>
          <w:bCs/>
        </w:rPr>
      </w:pPr>
      <w:r>
        <w:rPr>
          <w:b/>
          <w:bCs/>
        </w:rPr>
        <w:t xml:space="preserve">                   15 января</w:t>
      </w:r>
      <w:r w:rsidR="008A4D23">
        <w:rPr>
          <w:b/>
          <w:bCs/>
        </w:rPr>
        <w:t xml:space="preserve">  202</w:t>
      </w:r>
      <w:r>
        <w:rPr>
          <w:b/>
          <w:bCs/>
        </w:rPr>
        <w:t>4</w:t>
      </w:r>
      <w:r w:rsidR="008A4D23">
        <w:rPr>
          <w:b/>
          <w:bCs/>
        </w:rPr>
        <w:t xml:space="preserve"> года</w:t>
      </w:r>
    </w:p>
    <w:p w:rsidR="008A4D23" w:rsidRDefault="008A4D23" w:rsidP="008A4D23">
      <w:pPr>
        <w:pStyle w:val="a3"/>
        <w:rPr>
          <w:b/>
          <w:bCs/>
        </w:rPr>
      </w:pPr>
    </w:p>
    <w:p w:rsidR="008A4D23" w:rsidRDefault="008A4D23" w:rsidP="008A4D23">
      <w:pPr>
        <w:pStyle w:val="a3"/>
        <w:rPr>
          <w:b/>
          <w:bCs/>
        </w:rPr>
      </w:pP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 xml:space="preserve">СТАРОПИНИГЕРСКОЙ  СЕЛЬСКОЙ  ДУМЫ </w:t>
      </w: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>СТАРОПИНИГЕРСКОЕ СЕЛЬСКОЕ  ПОСЕЛЕНИЕ</w:t>
      </w:r>
    </w:p>
    <w:p w:rsidR="008A4D23" w:rsidRDefault="008A4D23" w:rsidP="008A4D23">
      <w:pPr>
        <w:pStyle w:val="a3"/>
        <w:rPr>
          <w:b/>
          <w:bCs/>
        </w:rPr>
      </w:pPr>
      <w:r>
        <w:rPr>
          <w:b/>
          <w:bCs/>
        </w:rPr>
        <w:t xml:space="preserve">ВЯТСКОПОЛЯНСКОГО РАЙОНА  КИРОВСКОЙ  ОБЛАСТИ </w:t>
      </w:r>
    </w:p>
    <w:p w:rsidR="008A4D23" w:rsidRDefault="008A4D23" w:rsidP="008A4D23">
      <w:pPr>
        <w:jc w:val="center"/>
        <w:rPr>
          <w:sz w:val="52"/>
        </w:rPr>
      </w:pPr>
    </w:p>
    <w:p w:rsidR="008A4D23" w:rsidRDefault="008A4D23" w:rsidP="008A4D23">
      <w:pPr>
        <w:jc w:val="center"/>
        <w:rPr>
          <w:sz w:val="52"/>
        </w:rPr>
      </w:pPr>
    </w:p>
    <w:p w:rsidR="008A4D23" w:rsidRDefault="008A4D23" w:rsidP="008A4D23">
      <w:pPr>
        <w:jc w:val="center"/>
        <w:rPr>
          <w:sz w:val="52"/>
        </w:rPr>
      </w:pPr>
    </w:p>
    <w:p w:rsidR="008A4D23" w:rsidRDefault="008A4D23" w:rsidP="008A4D23">
      <w:pPr>
        <w:jc w:val="center"/>
        <w:rPr>
          <w:sz w:val="52"/>
        </w:rPr>
      </w:pPr>
    </w:p>
    <w:p w:rsidR="008A4D23" w:rsidRDefault="008A4D23" w:rsidP="008A4D23">
      <w:pPr>
        <w:jc w:val="center"/>
        <w:rPr>
          <w:sz w:val="52"/>
        </w:rPr>
      </w:pPr>
    </w:p>
    <w:p w:rsidR="008A4D23" w:rsidRDefault="008A4D23" w:rsidP="008A4D23">
      <w:pPr>
        <w:rPr>
          <w:sz w:val="36"/>
        </w:rPr>
      </w:pPr>
      <w:proofErr w:type="gramStart"/>
      <w:r>
        <w:rPr>
          <w:sz w:val="36"/>
        </w:rPr>
        <w:t>Ответственная</w:t>
      </w:r>
      <w:proofErr w:type="gramEnd"/>
      <w:r>
        <w:rPr>
          <w:sz w:val="36"/>
        </w:rPr>
        <w:t xml:space="preserve"> за выпуск: </w:t>
      </w:r>
    </w:p>
    <w:p w:rsidR="008A4D23" w:rsidRDefault="008A4D23" w:rsidP="008A4D23">
      <w:pPr>
        <w:pStyle w:val="21"/>
      </w:pPr>
      <w:r>
        <w:t xml:space="preserve">депутатская комиссия по мандатам, регламенту, вопросам местного самоуправления, законности и правопорядку </w:t>
      </w:r>
    </w:p>
    <w:p w:rsidR="008A4D23" w:rsidRDefault="008A4D23" w:rsidP="008A4D23">
      <w:pPr>
        <w:rPr>
          <w:sz w:val="36"/>
        </w:rPr>
      </w:pPr>
    </w:p>
    <w:p w:rsidR="008A4D23" w:rsidRDefault="008A4D23" w:rsidP="008A4D23">
      <w:pPr>
        <w:rPr>
          <w:sz w:val="36"/>
        </w:rPr>
      </w:pPr>
    </w:p>
    <w:p w:rsidR="008A4D23" w:rsidRDefault="008A4D23" w:rsidP="008A4D23">
      <w:pPr>
        <w:rPr>
          <w:sz w:val="20"/>
        </w:rPr>
      </w:pPr>
      <w:r>
        <w:rPr>
          <w:sz w:val="36"/>
        </w:rPr>
        <w:t xml:space="preserve">                                                                            </w:t>
      </w:r>
      <w:r w:rsidR="007E1A38">
        <w:rPr>
          <w:sz w:val="20"/>
          <w:szCs w:val="20"/>
        </w:rPr>
        <w:t>15.01</w:t>
      </w:r>
      <w:r w:rsidRPr="005B2E8B">
        <w:rPr>
          <w:sz w:val="20"/>
          <w:szCs w:val="20"/>
        </w:rPr>
        <w:t>.202</w:t>
      </w:r>
      <w:r w:rsidR="007E1A38">
        <w:rPr>
          <w:sz w:val="20"/>
          <w:szCs w:val="20"/>
        </w:rPr>
        <w:t>4</w:t>
      </w:r>
      <w:r>
        <w:rPr>
          <w:sz w:val="20"/>
        </w:rPr>
        <w:t xml:space="preserve">  г. тираж 2 экз. </w:t>
      </w:r>
    </w:p>
    <w:p w:rsidR="008A4D23" w:rsidRDefault="008A4D23" w:rsidP="008A4D23">
      <w:pPr>
        <w:rPr>
          <w:sz w:val="20"/>
        </w:rPr>
      </w:pPr>
    </w:p>
    <w:p w:rsidR="008A4D23" w:rsidRDefault="008A4D23" w:rsidP="008A4D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СОДЕРЖАНИЕ </w:t>
      </w:r>
    </w:p>
    <w:p w:rsidR="007E1A38" w:rsidRDefault="007E1A38" w:rsidP="008A4D23">
      <w:pPr>
        <w:rPr>
          <w:sz w:val="28"/>
          <w:szCs w:val="28"/>
        </w:rPr>
      </w:pPr>
    </w:p>
    <w:p w:rsidR="007E1A38" w:rsidRDefault="007E1A38" w:rsidP="007E1A38">
      <w:pPr>
        <w:pStyle w:val="2"/>
        <w:rPr>
          <w:b/>
          <w:szCs w:val="28"/>
        </w:rPr>
      </w:pPr>
      <w:r>
        <w:rPr>
          <w:szCs w:val="28"/>
        </w:rPr>
        <w:t>1.</w:t>
      </w:r>
      <w:r w:rsidRPr="007E1A38">
        <w:rPr>
          <w:b/>
          <w:szCs w:val="28"/>
        </w:rPr>
        <w:t xml:space="preserve"> </w:t>
      </w:r>
      <w:r w:rsidR="00CA7008">
        <w:rPr>
          <w:b/>
          <w:szCs w:val="28"/>
        </w:rPr>
        <w:t xml:space="preserve"> Проект решения «</w:t>
      </w:r>
      <w:r>
        <w:rPr>
          <w:b/>
          <w:szCs w:val="28"/>
        </w:rPr>
        <w:t xml:space="preserve">Об утверждения Генерального плана муниципального образования </w:t>
      </w:r>
      <w:proofErr w:type="spellStart"/>
      <w:r>
        <w:rPr>
          <w:b/>
          <w:szCs w:val="28"/>
        </w:rPr>
        <w:t>Старопинигерское</w:t>
      </w:r>
      <w:proofErr w:type="spellEnd"/>
      <w:r>
        <w:rPr>
          <w:b/>
          <w:szCs w:val="28"/>
        </w:rPr>
        <w:t xml:space="preserve"> сельское поселение </w:t>
      </w:r>
      <w:proofErr w:type="spellStart"/>
      <w:r>
        <w:rPr>
          <w:b/>
          <w:szCs w:val="28"/>
        </w:rPr>
        <w:t>Вятскополянского</w:t>
      </w:r>
      <w:proofErr w:type="spellEnd"/>
      <w:r>
        <w:rPr>
          <w:b/>
          <w:szCs w:val="28"/>
        </w:rPr>
        <w:t xml:space="preserve"> района Кировской области</w:t>
      </w:r>
      <w:r w:rsidR="00CA7008">
        <w:rPr>
          <w:b/>
          <w:szCs w:val="28"/>
        </w:rPr>
        <w:t>»</w:t>
      </w:r>
    </w:p>
    <w:p w:rsidR="007E1A38" w:rsidRDefault="007E1A38" w:rsidP="008A4D23">
      <w:pPr>
        <w:rPr>
          <w:sz w:val="28"/>
          <w:szCs w:val="28"/>
        </w:rPr>
      </w:pPr>
    </w:p>
    <w:p w:rsidR="008A4D23" w:rsidRDefault="008A4D23" w:rsidP="008A4D23">
      <w:pPr>
        <w:rPr>
          <w:sz w:val="28"/>
          <w:szCs w:val="28"/>
        </w:rPr>
      </w:pPr>
    </w:p>
    <w:p w:rsidR="007E1A38" w:rsidRPr="00787DFD" w:rsidRDefault="007E1A38" w:rsidP="007E1A38">
      <w:pPr>
        <w:pStyle w:val="2"/>
        <w:rPr>
          <w:b/>
          <w:szCs w:val="28"/>
        </w:rPr>
      </w:pPr>
      <w:r>
        <w:rPr>
          <w:szCs w:val="28"/>
        </w:rPr>
        <w:t>2</w:t>
      </w:r>
      <w:r w:rsidRPr="00BF29F9">
        <w:rPr>
          <w:szCs w:val="28"/>
        </w:rPr>
        <w:t>.</w:t>
      </w:r>
      <w:r w:rsidRPr="00BF29F9">
        <w:rPr>
          <w:color w:val="000000"/>
          <w:szCs w:val="28"/>
          <w:lang w:bidi="ru-RU"/>
        </w:rPr>
        <w:t xml:space="preserve"> </w:t>
      </w:r>
      <w:r w:rsidR="00CA7008">
        <w:rPr>
          <w:b/>
          <w:szCs w:val="28"/>
        </w:rPr>
        <w:t>Проект решения «</w:t>
      </w:r>
      <w:r>
        <w:rPr>
          <w:b/>
          <w:szCs w:val="28"/>
        </w:rPr>
        <w:t xml:space="preserve">О внесении изменений в решение </w:t>
      </w:r>
      <w:proofErr w:type="spellStart"/>
      <w:r>
        <w:rPr>
          <w:b/>
          <w:szCs w:val="28"/>
        </w:rPr>
        <w:t>Старопинигерской</w:t>
      </w:r>
      <w:proofErr w:type="spellEnd"/>
      <w:r>
        <w:rPr>
          <w:b/>
          <w:szCs w:val="28"/>
        </w:rPr>
        <w:t xml:space="preserve"> сельской Думы от 22.12.2023 №26 «</w:t>
      </w:r>
      <w:r w:rsidRPr="00D91D61">
        <w:rPr>
          <w:b/>
          <w:szCs w:val="28"/>
        </w:rPr>
        <w:t>О бюджете муниципального</w:t>
      </w:r>
      <w:r>
        <w:rPr>
          <w:b/>
          <w:szCs w:val="28"/>
        </w:rPr>
        <w:t xml:space="preserve"> </w:t>
      </w:r>
      <w:r w:rsidRPr="00D91D61">
        <w:rPr>
          <w:b/>
          <w:szCs w:val="28"/>
        </w:rPr>
        <w:t xml:space="preserve">образования </w:t>
      </w:r>
      <w:proofErr w:type="spellStart"/>
      <w:r>
        <w:rPr>
          <w:b/>
          <w:szCs w:val="28"/>
        </w:rPr>
        <w:t>Старопинигерское</w:t>
      </w:r>
      <w:proofErr w:type="spellEnd"/>
      <w:r>
        <w:rPr>
          <w:b/>
          <w:szCs w:val="28"/>
        </w:rPr>
        <w:t xml:space="preserve"> сельское поселение </w:t>
      </w:r>
      <w:proofErr w:type="spellStart"/>
      <w:r>
        <w:rPr>
          <w:b/>
          <w:szCs w:val="28"/>
        </w:rPr>
        <w:t>Вятскополянского</w:t>
      </w:r>
      <w:proofErr w:type="spellEnd"/>
      <w:r>
        <w:rPr>
          <w:b/>
          <w:szCs w:val="28"/>
        </w:rPr>
        <w:t xml:space="preserve"> района Кировской области на 2024</w:t>
      </w:r>
      <w:r w:rsidRPr="00D91D61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2025 и 2026 годов»</w:t>
      </w:r>
    </w:p>
    <w:p w:rsidR="007E1A38" w:rsidRDefault="007E1A38" w:rsidP="007E1A38">
      <w:pPr>
        <w:tabs>
          <w:tab w:val="left" w:pos="851"/>
        </w:tabs>
        <w:ind w:firstLine="851"/>
        <w:contextualSpacing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</w:p>
    <w:p w:rsidR="007E1A38" w:rsidRDefault="007E1A38" w:rsidP="007E1A38">
      <w:pPr>
        <w:pStyle w:val="2"/>
        <w:rPr>
          <w:szCs w:val="28"/>
          <w:lang w:eastAsia="en-US"/>
        </w:rPr>
      </w:pPr>
    </w:p>
    <w:p w:rsidR="007E1A38" w:rsidRDefault="007E1A38" w:rsidP="007E1A3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en-US"/>
        </w:rPr>
        <w:t>3</w:t>
      </w:r>
      <w:r w:rsidRPr="005E3FEB">
        <w:rPr>
          <w:szCs w:val="28"/>
          <w:lang w:eastAsia="en-US"/>
        </w:rPr>
        <w:t xml:space="preserve">. </w:t>
      </w:r>
      <w:r w:rsidR="00CA7008" w:rsidRPr="00CA7008">
        <w:rPr>
          <w:b/>
          <w:sz w:val="28"/>
          <w:szCs w:val="28"/>
        </w:rPr>
        <w:t>Проект решения «</w:t>
      </w:r>
      <w:r>
        <w:rPr>
          <w:b/>
          <w:bCs/>
          <w:sz w:val="28"/>
          <w:szCs w:val="28"/>
        </w:rPr>
        <w:t xml:space="preserve">О внесении изменений в  Положение  о  муниципальной службе  муниципального  образования  </w:t>
      </w:r>
      <w:proofErr w:type="spellStart"/>
      <w:r>
        <w:rPr>
          <w:b/>
          <w:bCs/>
          <w:sz w:val="28"/>
          <w:szCs w:val="28"/>
        </w:rPr>
        <w:t>Старопинигерское</w:t>
      </w:r>
      <w:proofErr w:type="spellEnd"/>
      <w:r>
        <w:rPr>
          <w:b/>
          <w:bCs/>
          <w:sz w:val="28"/>
          <w:szCs w:val="28"/>
        </w:rPr>
        <w:t xml:space="preserve">  сельское поселение </w:t>
      </w:r>
      <w:proofErr w:type="spellStart"/>
      <w:r>
        <w:rPr>
          <w:b/>
          <w:bCs/>
          <w:sz w:val="28"/>
          <w:szCs w:val="28"/>
        </w:rPr>
        <w:t>Вятскополянского</w:t>
      </w:r>
      <w:proofErr w:type="spellEnd"/>
      <w:r>
        <w:rPr>
          <w:b/>
          <w:bCs/>
          <w:sz w:val="28"/>
          <w:szCs w:val="28"/>
        </w:rPr>
        <w:t xml:space="preserve">  района Кировской области</w:t>
      </w:r>
      <w:r w:rsidR="00CA7008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 </w:t>
      </w:r>
    </w:p>
    <w:p w:rsidR="007E1A38" w:rsidRDefault="007E1A38" w:rsidP="007E1A38">
      <w:pPr>
        <w:widowControl w:val="0"/>
        <w:ind w:firstLine="993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</w:p>
    <w:p w:rsidR="007E1A38" w:rsidRPr="005E3FEB" w:rsidRDefault="007E1A38" w:rsidP="007E1A38">
      <w:pPr>
        <w:widowControl w:val="0"/>
        <w:ind w:firstLine="993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</w:p>
    <w:p w:rsidR="007E1A38" w:rsidRDefault="007E1A38" w:rsidP="007E1A38">
      <w:pPr>
        <w:tabs>
          <w:tab w:val="left" w:pos="4488"/>
        </w:tabs>
        <w:jc w:val="both"/>
        <w:rPr>
          <w:b/>
          <w:color w:val="323232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5E3FEB">
        <w:rPr>
          <w:rFonts w:eastAsia="Calibri"/>
          <w:sz w:val="28"/>
          <w:szCs w:val="28"/>
          <w:lang w:eastAsia="en-US"/>
        </w:rPr>
        <w:t>.</w:t>
      </w:r>
      <w:r w:rsidRPr="005E3FEB">
        <w:rPr>
          <w:rFonts w:eastAsia="Calibri"/>
          <w:color w:val="000000"/>
          <w:sz w:val="28"/>
          <w:szCs w:val="28"/>
          <w:lang w:bidi="ru-RU"/>
        </w:rPr>
        <w:t xml:space="preserve"> </w:t>
      </w:r>
      <w:r w:rsidR="00CA7008" w:rsidRPr="00CA7008">
        <w:rPr>
          <w:b/>
          <w:sz w:val="28"/>
          <w:szCs w:val="28"/>
        </w:rPr>
        <w:t>Проект решения «</w:t>
      </w:r>
      <w:r w:rsidRPr="003C4C00">
        <w:rPr>
          <w:b/>
          <w:sz w:val="28"/>
        </w:rPr>
        <w:t>О</w:t>
      </w:r>
      <w:r>
        <w:rPr>
          <w:b/>
          <w:sz w:val="28"/>
        </w:rPr>
        <w:t xml:space="preserve"> внесении изменений  в  Положение</w:t>
      </w:r>
      <w:r w:rsidRPr="003C4C00">
        <w:rPr>
          <w:b/>
          <w:sz w:val="28"/>
        </w:rPr>
        <w:t xml:space="preserve"> </w:t>
      </w:r>
      <w:bookmarkStart w:id="0" w:name="_Hlk153196180"/>
      <w:r w:rsidRPr="003C4C00">
        <w:rPr>
          <w:b/>
          <w:sz w:val="28"/>
        </w:rPr>
        <w:t xml:space="preserve">о </w:t>
      </w:r>
      <w:r w:rsidRPr="003C4C00">
        <w:rPr>
          <w:b/>
          <w:color w:val="323232"/>
          <w:spacing w:val="-3"/>
          <w:sz w:val="28"/>
          <w:szCs w:val="28"/>
        </w:rPr>
        <w:t>статусе депутата</w:t>
      </w:r>
      <w:r>
        <w:rPr>
          <w:b/>
          <w:color w:val="323232"/>
          <w:spacing w:val="-3"/>
          <w:sz w:val="28"/>
          <w:szCs w:val="28"/>
        </w:rPr>
        <w:t xml:space="preserve"> </w:t>
      </w:r>
      <w:r w:rsidRPr="003C4C00">
        <w:rPr>
          <w:b/>
          <w:color w:val="323232"/>
          <w:spacing w:val="-3"/>
          <w:sz w:val="28"/>
          <w:szCs w:val="28"/>
        </w:rPr>
        <w:t>сельской Думы</w:t>
      </w:r>
      <w:r>
        <w:rPr>
          <w:b/>
          <w:sz w:val="28"/>
        </w:rPr>
        <w:t xml:space="preserve"> </w:t>
      </w:r>
      <w:r w:rsidRPr="003C4C00">
        <w:rPr>
          <w:b/>
          <w:color w:val="323232"/>
          <w:spacing w:val="-3"/>
          <w:sz w:val="28"/>
          <w:szCs w:val="28"/>
        </w:rPr>
        <w:t xml:space="preserve">и </w:t>
      </w:r>
      <w:r>
        <w:rPr>
          <w:b/>
          <w:color w:val="323232"/>
          <w:spacing w:val="-3"/>
          <w:sz w:val="28"/>
          <w:szCs w:val="28"/>
        </w:rPr>
        <w:t xml:space="preserve"> </w:t>
      </w:r>
      <w:r w:rsidRPr="003C4C00">
        <w:rPr>
          <w:b/>
          <w:color w:val="323232"/>
          <w:sz w:val="28"/>
          <w:szCs w:val="28"/>
        </w:rPr>
        <w:t xml:space="preserve">главы </w:t>
      </w:r>
      <w:r>
        <w:rPr>
          <w:b/>
          <w:color w:val="323232"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color w:val="323232"/>
          <w:sz w:val="28"/>
          <w:szCs w:val="28"/>
        </w:rPr>
        <w:t>Старопинигерское</w:t>
      </w:r>
      <w:proofErr w:type="spellEnd"/>
      <w:r>
        <w:rPr>
          <w:b/>
          <w:color w:val="323232"/>
          <w:sz w:val="28"/>
          <w:szCs w:val="28"/>
        </w:rPr>
        <w:t xml:space="preserve"> сельское поселение</w:t>
      </w:r>
      <w:r w:rsidR="00CA7008">
        <w:rPr>
          <w:b/>
          <w:color w:val="323232"/>
          <w:sz w:val="28"/>
          <w:szCs w:val="28"/>
        </w:rPr>
        <w:t>»</w:t>
      </w:r>
      <w:bookmarkStart w:id="1" w:name="_GoBack"/>
      <w:bookmarkEnd w:id="1"/>
    </w:p>
    <w:p w:rsidR="007E1A38" w:rsidRDefault="007E1A38" w:rsidP="007E1A38">
      <w:pPr>
        <w:tabs>
          <w:tab w:val="left" w:pos="4488"/>
        </w:tabs>
        <w:jc w:val="both"/>
        <w:rPr>
          <w:b/>
          <w:color w:val="323232"/>
          <w:sz w:val="28"/>
          <w:szCs w:val="28"/>
        </w:rPr>
      </w:pPr>
    </w:p>
    <w:p w:rsidR="007E1A38" w:rsidRDefault="007E1A38" w:rsidP="007E1A38">
      <w:pPr>
        <w:tabs>
          <w:tab w:val="left" w:pos="4488"/>
        </w:tabs>
        <w:jc w:val="both"/>
        <w:rPr>
          <w:b/>
          <w:color w:val="323232"/>
          <w:sz w:val="28"/>
          <w:szCs w:val="28"/>
        </w:rPr>
      </w:pPr>
    </w:p>
    <w:p w:rsidR="007E1A38" w:rsidRPr="003A7715" w:rsidRDefault="007E1A38" w:rsidP="00CA7008">
      <w:pPr>
        <w:pStyle w:val="TableParagraph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</w:t>
      </w:r>
      <w:r w:rsidR="00CA7008" w:rsidRPr="00CA7008">
        <w:rPr>
          <w:b/>
          <w:szCs w:val="28"/>
        </w:rPr>
        <w:t xml:space="preserve"> </w:t>
      </w:r>
      <w:r w:rsidR="00CA7008" w:rsidRPr="00CA7008">
        <w:rPr>
          <w:b/>
          <w:sz w:val="28"/>
          <w:szCs w:val="28"/>
        </w:rPr>
        <w:t>Проект решения «</w:t>
      </w:r>
      <w:r w:rsidRPr="003A7715">
        <w:rPr>
          <w:b/>
          <w:sz w:val="28"/>
          <w:szCs w:val="28"/>
        </w:rPr>
        <w:t xml:space="preserve">О внесении  изменений в </w:t>
      </w:r>
      <w:r w:rsidRPr="003A7715">
        <w:rPr>
          <w:b/>
          <w:spacing w:val="1"/>
          <w:sz w:val="28"/>
          <w:szCs w:val="28"/>
        </w:rPr>
        <w:t xml:space="preserve">   </w:t>
      </w:r>
      <w:r w:rsidRPr="003A7715">
        <w:rPr>
          <w:b/>
          <w:sz w:val="28"/>
          <w:szCs w:val="28"/>
        </w:rPr>
        <w:t>Положение</w:t>
      </w:r>
      <w:r w:rsidRPr="003A7715">
        <w:rPr>
          <w:b/>
          <w:spacing w:val="1"/>
          <w:sz w:val="28"/>
          <w:szCs w:val="28"/>
        </w:rPr>
        <w:t xml:space="preserve">  </w:t>
      </w:r>
      <w:r w:rsidRPr="003A7715">
        <w:rPr>
          <w:b/>
          <w:sz w:val="28"/>
          <w:szCs w:val="28"/>
        </w:rPr>
        <w:t>о</w:t>
      </w:r>
      <w:r w:rsidRPr="003A7715">
        <w:rPr>
          <w:b/>
          <w:spacing w:val="-62"/>
          <w:sz w:val="28"/>
          <w:szCs w:val="28"/>
        </w:rPr>
        <w:t xml:space="preserve">             </w:t>
      </w:r>
      <w:r w:rsidRPr="003A7715">
        <w:rPr>
          <w:b/>
          <w:sz w:val="28"/>
          <w:szCs w:val="28"/>
        </w:rPr>
        <w:t xml:space="preserve"> муниципальном </w:t>
      </w:r>
      <w:r w:rsidRPr="003A7715">
        <w:rPr>
          <w:b/>
          <w:spacing w:val="61"/>
          <w:sz w:val="28"/>
          <w:szCs w:val="28"/>
        </w:rPr>
        <w:t xml:space="preserve"> </w:t>
      </w:r>
      <w:r w:rsidRPr="003A7715">
        <w:rPr>
          <w:b/>
          <w:sz w:val="28"/>
          <w:szCs w:val="28"/>
        </w:rPr>
        <w:t xml:space="preserve">контроле в сфере благоустройства на территории  </w:t>
      </w:r>
      <w:proofErr w:type="spellStart"/>
      <w:r w:rsidRPr="003A7715">
        <w:rPr>
          <w:b/>
          <w:sz w:val="28"/>
          <w:szCs w:val="28"/>
        </w:rPr>
        <w:t>Старопинигерского</w:t>
      </w:r>
      <w:proofErr w:type="spellEnd"/>
      <w:r w:rsidRPr="003A7715">
        <w:rPr>
          <w:b/>
          <w:sz w:val="28"/>
          <w:szCs w:val="28"/>
        </w:rPr>
        <w:t xml:space="preserve"> сельского поселения, утвержденное решением </w:t>
      </w:r>
      <w:proofErr w:type="spellStart"/>
      <w:r w:rsidRPr="003A7715">
        <w:rPr>
          <w:b/>
          <w:sz w:val="28"/>
          <w:szCs w:val="28"/>
        </w:rPr>
        <w:t>Старопинигерской</w:t>
      </w:r>
      <w:proofErr w:type="spellEnd"/>
      <w:r w:rsidRPr="003A7715">
        <w:rPr>
          <w:b/>
          <w:sz w:val="28"/>
          <w:szCs w:val="28"/>
        </w:rPr>
        <w:t xml:space="preserve"> сельской Думы от 29.10.2021 № 36</w:t>
      </w:r>
      <w:r w:rsidR="00CA7008">
        <w:rPr>
          <w:b/>
          <w:sz w:val="28"/>
          <w:szCs w:val="28"/>
        </w:rPr>
        <w:t>, от 24.11.2022 №11»</w:t>
      </w:r>
    </w:p>
    <w:p w:rsidR="007E1A38" w:rsidRPr="00C121D8" w:rsidRDefault="007E1A38" w:rsidP="007E1A38">
      <w:pPr>
        <w:tabs>
          <w:tab w:val="left" w:pos="4488"/>
        </w:tabs>
        <w:jc w:val="both"/>
        <w:rPr>
          <w:b/>
          <w:color w:val="323232"/>
          <w:spacing w:val="-3"/>
          <w:sz w:val="28"/>
          <w:szCs w:val="28"/>
        </w:rPr>
      </w:pPr>
    </w:p>
    <w:bookmarkEnd w:id="0"/>
    <w:p w:rsidR="007E1A38" w:rsidRPr="00BF29F9" w:rsidRDefault="007E1A38" w:rsidP="007E1A38">
      <w:pPr>
        <w:spacing w:line="276" w:lineRule="auto"/>
        <w:jc w:val="both"/>
        <w:rPr>
          <w:sz w:val="28"/>
          <w:szCs w:val="28"/>
        </w:rPr>
      </w:pPr>
    </w:p>
    <w:p w:rsidR="007E1A38" w:rsidRPr="005E3FEB" w:rsidRDefault="007E1A38" w:rsidP="007E1A38">
      <w:pPr>
        <w:widowControl w:val="0"/>
        <w:ind w:firstLine="851"/>
        <w:jc w:val="both"/>
        <w:rPr>
          <w:b/>
          <w:bCs/>
          <w:i/>
          <w:iCs/>
          <w:color w:val="000000"/>
          <w:sz w:val="28"/>
          <w:szCs w:val="28"/>
          <w:lang w:bidi="ru-RU"/>
        </w:rPr>
      </w:pPr>
    </w:p>
    <w:p w:rsidR="007E1A38" w:rsidRPr="00B46321" w:rsidRDefault="007E1A38" w:rsidP="007E1A3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Pr="00BF29F9">
        <w:rPr>
          <w:sz w:val="28"/>
          <w:szCs w:val="28"/>
        </w:rPr>
        <w:t>.</w:t>
      </w:r>
      <w:r w:rsidRPr="00BF29F9">
        <w:rPr>
          <w:color w:val="000000"/>
          <w:spacing w:val="-2"/>
          <w:szCs w:val="28"/>
        </w:rPr>
        <w:t xml:space="preserve"> </w:t>
      </w:r>
      <w:r w:rsidR="00CA7008" w:rsidRPr="00CA7008">
        <w:rPr>
          <w:b/>
          <w:sz w:val="28"/>
          <w:szCs w:val="28"/>
        </w:rPr>
        <w:t>Проект решения «</w:t>
      </w:r>
      <w:r w:rsidRPr="00B46321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Pr="00B46321">
        <w:rPr>
          <w:b/>
          <w:sz w:val="28"/>
          <w:szCs w:val="28"/>
        </w:rPr>
        <w:t>Старопинигерской</w:t>
      </w:r>
      <w:proofErr w:type="spellEnd"/>
      <w:r w:rsidRPr="00B46321">
        <w:rPr>
          <w:b/>
          <w:sz w:val="28"/>
          <w:szCs w:val="28"/>
        </w:rPr>
        <w:t xml:space="preserve"> сельской Думы от 30.08.2013 №11 «Об утверждении перечня автомобильных дорог общего пользования местного значения»</w:t>
      </w:r>
      <w:r>
        <w:rPr>
          <w:b/>
          <w:sz w:val="28"/>
          <w:szCs w:val="28"/>
        </w:rPr>
        <w:t xml:space="preserve"> (с изменениями от 24.02.2021 № 08)</w:t>
      </w:r>
      <w:r w:rsidR="00CA7008">
        <w:rPr>
          <w:b/>
          <w:sz w:val="28"/>
          <w:szCs w:val="28"/>
        </w:rPr>
        <w:t>»</w:t>
      </w:r>
    </w:p>
    <w:p w:rsidR="008A4D23" w:rsidRDefault="008A4D23" w:rsidP="008A4D23">
      <w:pPr>
        <w:rPr>
          <w:sz w:val="28"/>
          <w:szCs w:val="28"/>
        </w:rPr>
      </w:pPr>
    </w:p>
    <w:p w:rsidR="008A4D23" w:rsidRDefault="008A4D23" w:rsidP="008A4D23">
      <w:pPr>
        <w:rPr>
          <w:sz w:val="28"/>
          <w:szCs w:val="28"/>
        </w:rPr>
      </w:pPr>
    </w:p>
    <w:p w:rsidR="00DE642D" w:rsidRDefault="00DE642D"/>
    <w:sectPr w:rsidR="00D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E87"/>
    <w:multiLevelType w:val="hybridMultilevel"/>
    <w:tmpl w:val="8BEC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87CB4"/>
    <w:multiLevelType w:val="hybridMultilevel"/>
    <w:tmpl w:val="F70C0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71"/>
    <w:rsid w:val="00107CE9"/>
    <w:rsid w:val="007A2903"/>
    <w:rsid w:val="007E1A38"/>
    <w:rsid w:val="008A4D23"/>
    <w:rsid w:val="0090366B"/>
    <w:rsid w:val="00A93A2F"/>
    <w:rsid w:val="00CA7008"/>
    <w:rsid w:val="00DB6371"/>
    <w:rsid w:val="00DE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1A38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D23"/>
    <w:pPr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8A4D2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21">
    <w:name w:val="Body Text 2"/>
    <w:basedOn w:val="a"/>
    <w:link w:val="22"/>
    <w:rsid w:val="008A4D23"/>
    <w:rPr>
      <w:sz w:val="36"/>
    </w:rPr>
  </w:style>
  <w:style w:type="character" w:customStyle="1" w:styleId="22">
    <w:name w:val="Основной текст 2 Знак"/>
    <w:basedOn w:val="a0"/>
    <w:link w:val="21"/>
    <w:rsid w:val="008A4D23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E1A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 Знак Знак Знак Знак Знак Знак Знак"/>
    <w:basedOn w:val="a"/>
    <w:rsid w:val="007E1A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E1A3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1A38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D23"/>
    <w:pPr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8A4D2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21">
    <w:name w:val="Body Text 2"/>
    <w:basedOn w:val="a"/>
    <w:link w:val="22"/>
    <w:rsid w:val="008A4D23"/>
    <w:rPr>
      <w:sz w:val="36"/>
    </w:rPr>
  </w:style>
  <w:style w:type="character" w:customStyle="1" w:styleId="22">
    <w:name w:val="Основной текст 2 Знак"/>
    <w:basedOn w:val="a0"/>
    <w:link w:val="21"/>
    <w:rsid w:val="008A4D23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E1A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 Знак Знак Знак Знак Знак Знак Знак"/>
    <w:basedOn w:val="a"/>
    <w:rsid w:val="007E1A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7E1A3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2022-11-02T11:33:00Z</dcterms:created>
  <dcterms:modified xsi:type="dcterms:W3CDTF">2024-02-27T07:24:00Z</dcterms:modified>
</cp:coreProperties>
</file>