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A18B6" w14:textId="1F232388" w:rsidR="00B30925" w:rsidRPr="00767F79" w:rsidRDefault="00767F79" w:rsidP="00767F79">
      <w:pPr>
        <w:jc w:val="right"/>
        <w:rPr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ПРОЕКТ</w:t>
      </w:r>
    </w:p>
    <w:p w14:paraId="1143956A" w14:textId="32D7AD99" w:rsidR="00B30925" w:rsidRPr="00240465" w:rsidRDefault="002D0C4D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СТАРОПИНИГЕР</w:t>
      </w:r>
      <w:r w:rsidR="00240465" w:rsidRPr="00240465">
        <w:rPr>
          <w:rFonts w:ascii="Times New Roman" w:hAnsi="Times New Roman" w:cs="Times New Roman"/>
          <w:b/>
          <w:sz w:val="27"/>
          <w:szCs w:val="27"/>
          <w:lang w:val="ru-RU"/>
        </w:rPr>
        <w:t>СКАЯ</w:t>
      </w:r>
      <w:r w:rsidR="00240465" w:rsidRPr="0024046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240465" w:rsidRPr="00240465">
        <w:rPr>
          <w:rFonts w:ascii="Times New Roman" w:hAnsi="Times New Roman" w:cs="Times New Roman"/>
          <w:b/>
          <w:sz w:val="27"/>
          <w:szCs w:val="27"/>
          <w:lang w:val="ru-RU"/>
        </w:rPr>
        <w:t>СЕЛЬСКАЯ ДУМА</w:t>
      </w:r>
    </w:p>
    <w:p w14:paraId="4809078D" w14:textId="77777777" w:rsidR="00B30925" w:rsidRPr="00240465" w:rsidRDefault="00240465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240465">
        <w:rPr>
          <w:rFonts w:ascii="Times New Roman" w:hAnsi="Times New Roman" w:cs="Times New Roman"/>
          <w:b/>
          <w:sz w:val="27"/>
          <w:szCs w:val="27"/>
          <w:lang w:val="ru-RU"/>
        </w:rPr>
        <w:t>ВЯТСКОПОЛЯНСКОГО РАЙОНА КИРОВСКОЙ ОБЛАСТИ</w:t>
      </w:r>
    </w:p>
    <w:p w14:paraId="6146C6B1" w14:textId="77777777" w:rsidR="00B30925" w:rsidRPr="00240465" w:rsidRDefault="00B30925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14:paraId="092AF74F" w14:textId="77777777" w:rsidR="00B30925" w:rsidRDefault="00240465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2D0C4D">
        <w:rPr>
          <w:rFonts w:ascii="Times New Roman" w:hAnsi="Times New Roman" w:cs="Times New Roman"/>
          <w:b/>
          <w:sz w:val="27"/>
          <w:szCs w:val="27"/>
          <w:lang w:val="ru-RU"/>
        </w:rPr>
        <w:t>РЕШЕНИЕ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7"/>
          <w:szCs w:val="27"/>
          <w:lang w:val="ru-RU"/>
        </w:rPr>
        <w:t>ПРОЕКТ)</w:t>
      </w:r>
    </w:p>
    <w:p w14:paraId="3247556A" w14:textId="77777777" w:rsidR="00B30925" w:rsidRPr="002D0C4D" w:rsidRDefault="00240465">
      <w:pPr>
        <w:shd w:val="clear" w:color="auto" w:fill="FFFFFF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</w:t>
      </w:r>
      <w:r w:rsidRPr="002D0C4D">
        <w:rPr>
          <w:rFonts w:ascii="Times New Roman" w:hAnsi="Times New Roman" w:cs="Times New Roman"/>
          <w:sz w:val="27"/>
          <w:szCs w:val="27"/>
          <w:lang w:val="ru-RU"/>
        </w:rPr>
        <w:t>.202</w:t>
      </w:r>
      <w:r>
        <w:rPr>
          <w:rFonts w:ascii="Times New Roman" w:hAnsi="Times New Roman" w:cs="Times New Roman"/>
          <w:sz w:val="27"/>
          <w:szCs w:val="27"/>
          <w:lang w:val="ru-RU"/>
        </w:rPr>
        <w:t>4</w:t>
      </w:r>
      <w:r w:rsidRPr="002D0C4D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                                                                            № </w:t>
      </w:r>
    </w:p>
    <w:p w14:paraId="117EBD30" w14:textId="4A123DBD" w:rsidR="00B30925" w:rsidRPr="002D0C4D" w:rsidRDefault="002D0C4D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дер</w:t>
      </w:r>
      <w:r w:rsidR="00240465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Старый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Пинигерь</w:t>
      </w:r>
      <w:proofErr w:type="spellEnd"/>
    </w:p>
    <w:tbl>
      <w:tblPr>
        <w:tblW w:w="0" w:type="auto"/>
        <w:tblInd w:w="2220" w:type="dxa"/>
        <w:tblLook w:val="04A0" w:firstRow="1" w:lastRow="0" w:firstColumn="1" w:lastColumn="0" w:noHBand="0" w:noVBand="1"/>
      </w:tblPr>
      <w:tblGrid>
        <w:gridCol w:w="3219"/>
        <w:gridCol w:w="3777"/>
      </w:tblGrid>
      <w:tr w:rsidR="00B30925" w14:paraId="2F446B59" w14:textId="77777777">
        <w:tc>
          <w:tcPr>
            <w:tcW w:w="3381" w:type="dxa"/>
          </w:tcPr>
          <w:p w14:paraId="465FEDE8" w14:textId="77777777" w:rsidR="00B30925" w:rsidRDefault="00B30925">
            <w:pPr>
              <w:pStyle w:val="1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0" w:name="bookmark0"/>
          </w:p>
        </w:tc>
        <w:tc>
          <w:tcPr>
            <w:tcW w:w="3970" w:type="dxa"/>
          </w:tcPr>
          <w:p w14:paraId="15A307B3" w14:textId="77777777" w:rsidR="00B30925" w:rsidRDefault="00B30925">
            <w:pPr>
              <w:pStyle w:val="1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14:paraId="796B533C" w14:textId="77777777" w:rsidR="00B30925" w:rsidRDefault="00B30925">
      <w:pPr>
        <w:pStyle w:val="a6"/>
        <w:jc w:val="center"/>
        <w:rPr>
          <w:sz w:val="28"/>
          <w:szCs w:val="28"/>
        </w:rPr>
      </w:pPr>
    </w:p>
    <w:bookmarkEnd w:id="0"/>
    <w:p w14:paraId="4F24FB46" w14:textId="0630B55C" w:rsidR="00B30925" w:rsidRDefault="0024046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2D0C4D">
        <w:rPr>
          <w:rFonts w:ascii="Times New Roman" w:hAnsi="Times New Roman"/>
          <w:b/>
          <w:sz w:val="28"/>
          <w:szCs w:val="28"/>
        </w:rPr>
        <w:t>Старопинигер</w:t>
      </w:r>
      <w:r>
        <w:rPr>
          <w:rFonts w:ascii="Times New Roman" w:hAnsi="Times New Roman"/>
          <w:b/>
          <w:sz w:val="28"/>
          <w:szCs w:val="28"/>
        </w:rPr>
        <w:t>ской</w:t>
      </w:r>
      <w:proofErr w:type="spellEnd"/>
      <w:r w:rsidR="00767F79">
        <w:rPr>
          <w:rFonts w:ascii="Times New Roman" w:hAnsi="Times New Roman"/>
          <w:b/>
          <w:sz w:val="28"/>
          <w:szCs w:val="28"/>
        </w:rPr>
        <w:t xml:space="preserve"> сельской Думы от 15.11.2019 № 23</w:t>
      </w:r>
      <w:r>
        <w:rPr>
          <w:rFonts w:ascii="Times New Roman" w:hAnsi="Times New Roman"/>
          <w:b/>
          <w:sz w:val="28"/>
          <w:szCs w:val="28"/>
        </w:rPr>
        <w:t xml:space="preserve"> «Об установлении земельного налога на территории</w:t>
      </w:r>
      <w:r w:rsidR="002D0C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2D0C4D">
        <w:rPr>
          <w:rFonts w:ascii="Times New Roman" w:hAnsi="Times New Roman"/>
          <w:b/>
          <w:sz w:val="28"/>
          <w:szCs w:val="28"/>
        </w:rPr>
        <w:t>Старопинигер</w:t>
      </w:r>
      <w:r>
        <w:rPr>
          <w:rFonts w:ascii="Times New Roman" w:hAnsi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14:paraId="0B831BFA" w14:textId="77777777" w:rsidR="00B30925" w:rsidRDefault="00B3092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6421E9A" w14:textId="77777777" w:rsidR="00B30925" w:rsidRDefault="00B3092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20230E9" w14:textId="5B4409AA" w:rsidR="00B30925" w:rsidRDefault="0024046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="002D0C4D">
        <w:rPr>
          <w:rFonts w:ascii="Times New Roman" w:hAnsi="Times New Roman"/>
          <w:sz w:val="28"/>
          <w:szCs w:val="28"/>
        </w:rPr>
        <w:t>Старопинигер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spellStart"/>
      <w:r w:rsidR="002D0C4D">
        <w:rPr>
          <w:rFonts w:ascii="Times New Roman" w:hAnsi="Times New Roman"/>
          <w:sz w:val="28"/>
          <w:szCs w:val="28"/>
        </w:rPr>
        <w:t>Старопинигер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14:paraId="6D0552C6" w14:textId="1C17B5E2" w:rsidR="00B30925" w:rsidRDefault="0024046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о земельном налоге на территории муниципального образования </w:t>
      </w:r>
      <w:proofErr w:type="spellStart"/>
      <w:r w:rsidR="002D0C4D">
        <w:rPr>
          <w:rFonts w:ascii="Times New Roman" w:hAnsi="Times New Roman"/>
          <w:sz w:val="28"/>
          <w:szCs w:val="28"/>
        </w:rPr>
        <w:t>Старопинигер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утвержденное решением </w:t>
      </w:r>
      <w:proofErr w:type="spellStart"/>
      <w:r w:rsidR="002D0C4D">
        <w:rPr>
          <w:rFonts w:ascii="Times New Roman" w:hAnsi="Times New Roman"/>
          <w:sz w:val="28"/>
          <w:szCs w:val="28"/>
        </w:rPr>
        <w:t>Старопинигер</w:t>
      </w:r>
      <w:r>
        <w:rPr>
          <w:rFonts w:ascii="Times New Roman" w:hAnsi="Times New Roman"/>
          <w:sz w:val="28"/>
          <w:szCs w:val="28"/>
        </w:rPr>
        <w:t>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67F79">
        <w:rPr>
          <w:rFonts w:ascii="Times New Roman" w:hAnsi="Times New Roman"/>
          <w:sz w:val="28"/>
          <w:szCs w:val="28"/>
        </w:rPr>
        <w:t>сельской Думы от 15.11.2019 № 23</w:t>
      </w:r>
      <w:r>
        <w:rPr>
          <w:rFonts w:ascii="Times New Roman" w:hAnsi="Times New Roman"/>
          <w:sz w:val="28"/>
          <w:szCs w:val="28"/>
        </w:rPr>
        <w:t xml:space="preserve"> «Об установлении земельного налога на территории муниципального образования </w:t>
      </w:r>
      <w:proofErr w:type="spellStart"/>
      <w:r w:rsidR="002D0C4D">
        <w:rPr>
          <w:rFonts w:ascii="Times New Roman" w:hAnsi="Times New Roman"/>
          <w:sz w:val="28"/>
          <w:szCs w:val="28"/>
        </w:rPr>
        <w:t>Старопинигер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</w:t>
      </w:r>
      <w:r w:rsidR="00767F79">
        <w:rPr>
          <w:rFonts w:ascii="Times New Roman" w:hAnsi="Times New Roman"/>
          <w:sz w:val="28"/>
          <w:szCs w:val="28"/>
        </w:rPr>
        <w:t>кой области» (с изменениями от 24</w:t>
      </w:r>
      <w:r>
        <w:rPr>
          <w:rFonts w:ascii="Times New Roman" w:hAnsi="Times New Roman"/>
          <w:sz w:val="28"/>
          <w:szCs w:val="28"/>
        </w:rPr>
        <w:t>.02.2021</w:t>
      </w:r>
      <w:r w:rsidR="00767F79">
        <w:rPr>
          <w:rFonts w:ascii="Times New Roman" w:hAnsi="Times New Roman"/>
          <w:sz w:val="28"/>
          <w:szCs w:val="28"/>
        </w:rPr>
        <w:t xml:space="preserve"> № </w:t>
      </w:r>
      <w:bookmarkStart w:id="1" w:name="_GoBack"/>
      <w:bookmarkEnd w:id="1"/>
      <w:r w:rsidR="00767F7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) (далее - Положение), следующие изменения:</w:t>
      </w:r>
    </w:p>
    <w:p w14:paraId="3A4093A8" w14:textId="3E002E20" w:rsidR="00B30925" w:rsidRDefault="00240465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2.1. раздела 2 Полож</w:t>
      </w:r>
      <w:r w:rsidR="001E6CFD">
        <w:rPr>
          <w:rFonts w:ascii="Times New Roman" w:hAnsi="Times New Roman"/>
          <w:sz w:val="28"/>
          <w:szCs w:val="28"/>
        </w:rPr>
        <w:t>ения изложить в новой редакции: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14891599" w14:textId="77777777" w:rsidR="00B30925" w:rsidRDefault="0024046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</w:rPr>
        <w:t>Установить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налоговые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01"/>
        <w:gridCol w:w="1515"/>
      </w:tblGrid>
      <w:tr w:rsidR="00B30925" w14:paraId="42F6CFB7" w14:textId="77777777">
        <w:tc>
          <w:tcPr>
            <w:tcW w:w="8046" w:type="dxa"/>
          </w:tcPr>
          <w:p w14:paraId="342B5EF1" w14:textId="77777777" w:rsidR="00B30925" w:rsidRPr="00240465" w:rsidRDefault="002404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04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Виды разрешенного использования земельных участков</w:t>
            </w:r>
          </w:p>
        </w:tc>
        <w:tc>
          <w:tcPr>
            <w:tcW w:w="1525" w:type="dxa"/>
          </w:tcPr>
          <w:p w14:paraId="4BE2412B" w14:textId="77777777" w:rsidR="00B30925" w:rsidRDefault="002404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30925" w14:paraId="3FDFDB83" w14:textId="77777777">
        <w:tc>
          <w:tcPr>
            <w:tcW w:w="8046" w:type="dxa"/>
          </w:tcPr>
          <w:p w14:paraId="22245234" w14:textId="77777777" w:rsidR="00B30925" w:rsidRPr="00240465" w:rsidRDefault="00240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04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" w:history="1">
              <w:r w:rsidRPr="00240465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используемых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сельскохозяйственного производства;</w:t>
            </w:r>
          </w:p>
          <w:p w14:paraId="6B397237" w14:textId="77777777" w:rsidR="00B30925" w:rsidRPr="00240465" w:rsidRDefault="00240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анятых </w:t>
            </w:r>
            <w:hyperlink r:id="rId6" w:history="1">
              <w:r w:rsidRPr="00240465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жилищным фондом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7" w:history="1">
              <w:r w:rsidRPr="00240465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части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</w:t>
            </w:r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строительства, за исключением указанных в настоящем абзаце земельных участков, приобретенных </w:t>
            </w:r>
            <w:r w:rsidRPr="00767F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 w:rsidRPr="00767F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кадастровая стоимость </w:t>
            </w:r>
            <w:proofErr w:type="gramStart"/>
            <w:r w:rsidRPr="00767F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</w:t>
            </w:r>
            <w:proofErr w:type="gramEnd"/>
            <w:r w:rsidRPr="00767F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которых превышает 300 миллионов рублей;</w:t>
            </w:r>
          </w:p>
          <w:p w14:paraId="76AF8F6B" w14:textId="77777777" w:rsidR="00B30925" w:rsidRPr="00240465" w:rsidRDefault="00B309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3EA9B0" w14:textId="77777777" w:rsidR="00033457" w:rsidRDefault="00240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не используемых в предпринимательской деятельности, приобретенных (предоставленных) для ведения </w:t>
            </w:r>
            <w:hyperlink r:id="rId8" w:history="1">
              <w:r w:rsidRPr="00240465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личного подсобного хозяйства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садоводства или огородничества, а также земельных </w:t>
            </w:r>
            <w:hyperlink r:id="rId9" w:history="1">
              <w:r w:rsidRPr="00240465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участков общего назначения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предусмотренных Федеральным </w:t>
            </w:r>
            <w:hyperlink r:id="rId10" w:history="1">
              <w:r w:rsidRPr="00240465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законом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29 июля 2017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      </w:r>
            <w:r w:rsidRPr="00767F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исключением указанных в настоящем абзаце земельных участков, кадастровая стоимость</w:t>
            </w:r>
            <w:proofErr w:type="gramEnd"/>
            <w:r w:rsidRPr="00767F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67F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</w:t>
            </w:r>
            <w:proofErr w:type="gramEnd"/>
            <w:r w:rsidRPr="00767F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которых превышает 300 миллионов рублей</w:t>
            </w:r>
            <w:r w:rsidR="00033457" w:rsidRPr="00767F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A89D709" w14:textId="59EBD20A" w:rsidR="00B30925" w:rsidRPr="00240465" w:rsidRDefault="000334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11" w:history="1">
              <w:r w:rsidR="00240465" w:rsidRPr="00240465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ограниченных в обороте</w:t>
              </w:r>
            </w:hyperlink>
            <w:r w:rsidR="00240465"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соответствии с </w:t>
            </w:r>
            <w:hyperlink r:id="rId12" w:history="1">
              <w:r w:rsidR="00240465" w:rsidRPr="00240465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законодательством</w:t>
              </w:r>
            </w:hyperlink>
            <w:r w:rsidR="00240465" w:rsidRPr="00240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Российской Федерации, предоставленных для обеспечения обороны, безопасности и таможенных нужд;</w:t>
            </w:r>
          </w:p>
          <w:p w14:paraId="415B6BC1" w14:textId="77777777" w:rsidR="00B30925" w:rsidRPr="00240465" w:rsidRDefault="00B30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</w:tcPr>
          <w:p w14:paraId="22CB52D2" w14:textId="77777777" w:rsidR="00B30925" w:rsidRDefault="002404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B30925" w14:paraId="64CB4F44" w14:textId="77777777">
        <w:tc>
          <w:tcPr>
            <w:tcW w:w="8046" w:type="dxa"/>
          </w:tcPr>
          <w:p w14:paraId="09676DFC" w14:textId="77777777" w:rsidR="00B30925" w:rsidRDefault="002404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участки</w:t>
            </w:r>
            <w:proofErr w:type="spellEnd"/>
          </w:p>
        </w:tc>
        <w:tc>
          <w:tcPr>
            <w:tcW w:w="1525" w:type="dxa"/>
          </w:tcPr>
          <w:p w14:paraId="020BA9F9" w14:textId="77777777" w:rsidR="00B30925" w:rsidRDefault="002404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14:paraId="3164D973" w14:textId="77777777" w:rsidR="00B30925" w:rsidRDefault="00B309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CA8DB" w14:textId="77777777" w:rsidR="00B30925" w:rsidRDefault="00B3092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EA3CF8" w14:textId="77777777" w:rsidR="00B30925" w:rsidRDefault="00B3092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9A6AC9" w14:textId="77777777" w:rsidR="00B30925" w:rsidRDefault="0024046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настоящее решение вступает в силу в соответствии с действующим законодательством и распространяет свое действие, начиная с уплаты земельного налога за налоговый период 2025года.</w:t>
      </w:r>
    </w:p>
    <w:p w14:paraId="73EEF600" w14:textId="77777777" w:rsidR="00B30925" w:rsidRDefault="0024046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район. </w:t>
      </w:r>
    </w:p>
    <w:p w14:paraId="0C6D172F" w14:textId="77777777" w:rsidR="00B30925" w:rsidRDefault="00B3092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CDF0D8" w14:textId="7A778EDA" w:rsidR="00B30925" w:rsidRDefault="0024046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2D0C4D">
        <w:rPr>
          <w:rFonts w:ascii="Times New Roman" w:hAnsi="Times New Roman"/>
          <w:sz w:val="28"/>
          <w:szCs w:val="28"/>
        </w:rPr>
        <w:t>Старопинигер</w:t>
      </w:r>
      <w:r>
        <w:rPr>
          <w:rFonts w:ascii="Times New Roman" w:hAnsi="Times New Roman"/>
          <w:sz w:val="28"/>
          <w:szCs w:val="28"/>
        </w:rPr>
        <w:t>ской</w:t>
      </w:r>
      <w:proofErr w:type="spellEnd"/>
    </w:p>
    <w:p w14:paraId="5962371E" w14:textId="57EB6E53" w:rsidR="00B30925" w:rsidRDefault="0024046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</w:t>
      </w:r>
      <w:r w:rsidR="002D0C4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D0C4D">
        <w:rPr>
          <w:rFonts w:ascii="Times New Roman" w:hAnsi="Times New Roman"/>
          <w:sz w:val="28"/>
          <w:szCs w:val="28"/>
        </w:rPr>
        <w:t>А.Х.Гайфутдинова</w:t>
      </w:r>
      <w:proofErr w:type="spellEnd"/>
    </w:p>
    <w:p w14:paraId="221DCC37" w14:textId="77777777" w:rsidR="00B30925" w:rsidRDefault="0024046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. </w:t>
      </w:r>
    </w:p>
    <w:p w14:paraId="28762A9C" w14:textId="42DBC677" w:rsidR="00B30925" w:rsidRDefault="0024046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D0C4D">
        <w:rPr>
          <w:rFonts w:ascii="Times New Roman" w:hAnsi="Times New Roman"/>
          <w:sz w:val="28"/>
          <w:szCs w:val="28"/>
        </w:rPr>
        <w:t>Старопинигер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</w:p>
    <w:p w14:paraId="573845EB" w14:textId="40C42ADE" w:rsidR="00B30925" w:rsidRDefault="00240465">
      <w:pPr>
        <w:pStyle w:val="a6"/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proofErr w:type="spellStart"/>
      <w:r w:rsidR="002D0C4D">
        <w:rPr>
          <w:rFonts w:ascii="Times New Roman" w:hAnsi="Times New Roman"/>
          <w:sz w:val="28"/>
          <w:szCs w:val="28"/>
        </w:rPr>
        <w:t>М.М.Фалахиева</w:t>
      </w:r>
      <w:proofErr w:type="spellEnd"/>
    </w:p>
    <w:p w14:paraId="35101A79" w14:textId="77777777" w:rsidR="00B30925" w:rsidRDefault="00B3092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95A108C" w14:textId="77777777" w:rsidR="00B30925" w:rsidRPr="002D0C4D" w:rsidRDefault="00B30925">
      <w:pPr>
        <w:rPr>
          <w:lang w:val="ru-RU"/>
        </w:rPr>
      </w:pPr>
    </w:p>
    <w:p w14:paraId="2C349413" w14:textId="77777777" w:rsidR="00B30925" w:rsidRPr="002D0C4D" w:rsidRDefault="00B30925">
      <w:pPr>
        <w:rPr>
          <w:lang w:val="ru-RU"/>
        </w:rPr>
      </w:pPr>
    </w:p>
    <w:sectPr w:rsidR="00B30925" w:rsidRPr="002D0C4D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25"/>
    <w:rsid w:val="00033457"/>
    <w:rsid w:val="001E6CFD"/>
    <w:rsid w:val="00240465"/>
    <w:rsid w:val="002D0C4D"/>
    <w:rsid w:val="00767F79"/>
    <w:rsid w:val="00B30925"/>
    <w:rsid w:val="00BF4D6F"/>
    <w:rsid w:val="15E42D43"/>
    <w:rsid w:val="1D5D1C53"/>
    <w:rsid w:val="64BD39D3"/>
    <w:rsid w:val="70A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№1"/>
    <w:basedOn w:val="a"/>
    <w:qFormat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a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№1"/>
    <w:basedOn w:val="a"/>
    <w:qFormat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a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hyperlink" Target="https://login.consultant.ru/link/?req=doc&amp;base=LAW&amp;n=454318&amp;dst=1002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54&amp;dst=100149" TargetMode="Externa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hyperlink" Target="https://www.consultant.ru/document/cons_doc_LAW_28165/fd2ac88b2311a6053a128cfa43aa07672e826213/" TargetMode="External"/><Relationship Id="rId10" Type="http://schemas.openxmlformats.org/officeDocument/2006/relationships/hyperlink" Target="https://login.consultant.ru/link/?req=doc&amp;base=LAW&amp;n=481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647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2024-07-30T12:51:00Z</cp:lastPrinted>
  <dcterms:created xsi:type="dcterms:W3CDTF">2024-07-30T12:53:00Z</dcterms:created>
  <dcterms:modified xsi:type="dcterms:W3CDTF">2024-10-18T07:19:00Z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D5EC1A15627F4F93A8CF08DC7F476D18_12</vt:lpwstr>
  </property>
</Properties>
</file>