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A56300C" w14:textId="00C73851"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proofErr w:type="spellStart"/>
      <w:r w:rsidR="00CA41C7">
        <w:rPr>
          <w:b/>
          <w:sz w:val="28"/>
          <w:szCs w:val="28"/>
        </w:rPr>
        <w:t>Старопинигерского</w:t>
      </w:r>
      <w:proofErr w:type="spellEnd"/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</w:t>
      </w:r>
      <w:proofErr w:type="gramStart"/>
      <w:r w:rsidRPr="008E69AB">
        <w:rPr>
          <w:b/>
          <w:sz w:val="28"/>
          <w:szCs w:val="28"/>
        </w:rPr>
        <w:t>от</w:t>
      </w:r>
      <w:proofErr w:type="gramEnd"/>
      <w:r w:rsidRPr="008E69AB">
        <w:rPr>
          <w:b/>
          <w:sz w:val="28"/>
          <w:szCs w:val="28"/>
        </w:rPr>
        <w:t xml:space="preserve"> </w:t>
      </w:r>
      <w:r w:rsidR="007679A8">
        <w:rPr>
          <w:b/>
          <w:sz w:val="28"/>
          <w:szCs w:val="28"/>
        </w:rPr>
        <w:t>______________</w:t>
      </w:r>
      <w:r w:rsidR="001321FD">
        <w:rPr>
          <w:b/>
          <w:sz w:val="28"/>
          <w:szCs w:val="28"/>
        </w:rPr>
        <w:t xml:space="preserve"> «</w:t>
      </w:r>
      <w:proofErr w:type="gramStart"/>
      <w:r w:rsidRPr="008E69AB">
        <w:rPr>
          <w:b/>
          <w:sz w:val="28"/>
          <w:szCs w:val="28"/>
        </w:rPr>
        <w:t>О</w:t>
      </w:r>
      <w:proofErr w:type="gramEnd"/>
      <w:r w:rsidRPr="008E69AB">
        <w:rPr>
          <w:b/>
          <w:sz w:val="28"/>
          <w:szCs w:val="28"/>
        </w:rPr>
        <w:t xml:space="preserve"> внесении изменений в решение </w:t>
      </w:r>
      <w:proofErr w:type="spellStart"/>
      <w:r w:rsidR="00CA41C7">
        <w:rPr>
          <w:b/>
          <w:sz w:val="28"/>
          <w:szCs w:val="28"/>
        </w:rPr>
        <w:t>Старопинигерской</w:t>
      </w:r>
      <w:proofErr w:type="spellEnd"/>
      <w:r w:rsidR="007A2E06">
        <w:rPr>
          <w:b/>
          <w:sz w:val="28"/>
          <w:szCs w:val="28"/>
        </w:rPr>
        <w:t xml:space="preserve"> сельской Думы от 2</w:t>
      </w:r>
      <w:r w:rsidR="002F0B61">
        <w:rPr>
          <w:b/>
          <w:sz w:val="28"/>
          <w:szCs w:val="28"/>
        </w:rPr>
        <w:t>2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CA41C7">
        <w:rPr>
          <w:b/>
          <w:sz w:val="28"/>
          <w:szCs w:val="28"/>
        </w:rPr>
        <w:t>26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proofErr w:type="spellStart"/>
      <w:r w:rsidR="00CA41C7">
        <w:rPr>
          <w:b/>
          <w:sz w:val="28"/>
          <w:szCs w:val="28"/>
        </w:rPr>
        <w:t>Старопинигерское</w:t>
      </w:r>
      <w:proofErr w:type="spellEnd"/>
      <w:r w:rsidR="00191F4B" w:rsidRPr="008E69AB">
        <w:rPr>
          <w:b/>
          <w:sz w:val="28"/>
          <w:szCs w:val="28"/>
        </w:rPr>
        <w:t xml:space="preserve"> сельское поселение Вятскополянского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4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E63802">
        <w:rPr>
          <w:b/>
          <w:sz w:val="28"/>
          <w:szCs w:val="28"/>
        </w:rPr>
        <w:t>5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63802">
        <w:rPr>
          <w:b/>
          <w:sz w:val="28"/>
          <w:szCs w:val="28"/>
        </w:rPr>
        <w:t>6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  <w:r w:rsidR="008F6B9D" w:rsidRPr="008F6B9D">
        <w:rPr>
          <w:sz w:val="28"/>
          <w:szCs w:val="28"/>
        </w:rPr>
        <w:t xml:space="preserve"> </w:t>
      </w:r>
      <w:r w:rsidR="007B148E">
        <w:rPr>
          <w:sz w:val="28"/>
          <w:szCs w:val="28"/>
        </w:rPr>
        <w:t>(</w:t>
      </w:r>
      <w:r w:rsidR="007B148E">
        <w:rPr>
          <w:b/>
          <w:sz w:val="28"/>
          <w:szCs w:val="28"/>
        </w:rPr>
        <w:t>с изменениями от 01.03.2024 №1, от 26.06.2024 №12, от 26.09.2024 №19)</w:t>
      </w:r>
    </w:p>
    <w:p w14:paraId="477E0171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480A3806" w14:textId="67B74367"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proofErr w:type="spellStart"/>
      <w:r w:rsidR="00CA41C7">
        <w:rPr>
          <w:sz w:val="28"/>
          <w:szCs w:val="28"/>
        </w:rPr>
        <w:t>Старопинигерского</w:t>
      </w:r>
      <w:proofErr w:type="spellEnd"/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F03974">
        <w:rPr>
          <w:sz w:val="28"/>
          <w:szCs w:val="28"/>
        </w:rPr>
        <w:t>4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F03974">
        <w:rPr>
          <w:sz w:val="28"/>
          <w:szCs w:val="28"/>
        </w:rPr>
        <w:t>5</w:t>
      </w:r>
      <w:r w:rsidR="00085C97">
        <w:rPr>
          <w:sz w:val="28"/>
          <w:szCs w:val="28"/>
        </w:rPr>
        <w:t xml:space="preserve"> и 202</w:t>
      </w:r>
      <w:r w:rsidR="00F03974">
        <w:rPr>
          <w:sz w:val="28"/>
          <w:szCs w:val="28"/>
        </w:rPr>
        <w:t>6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proofErr w:type="spellStart"/>
      <w:r w:rsidR="00CA41C7">
        <w:rPr>
          <w:color w:val="000000"/>
          <w:sz w:val="28"/>
          <w:szCs w:val="28"/>
        </w:rPr>
        <w:t>Старопинигерского</w:t>
      </w:r>
      <w:proofErr w:type="spellEnd"/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509EA20" w14:textId="27C73440" w:rsidR="009D6DA9" w:rsidRDefault="00E63DC1" w:rsidP="0078557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proofErr w:type="spellStart"/>
      <w:r w:rsidR="00CA41C7">
        <w:rPr>
          <w:color w:val="000000"/>
          <w:sz w:val="28"/>
          <w:szCs w:val="28"/>
        </w:rPr>
        <w:t>Старопинигерского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на 202</w:t>
      </w:r>
      <w:r w:rsidR="00E638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6032C7">
        <w:rPr>
          <w:color w:val="000000"/>
          <w:sz w:val="28"/>
          <w:szCs w:val="28"/>
        </w:rPr>
        <w:t xml:space="preserve">увеличится на </w:t>
      </w:r>
      <w:r w:rsidR="007B148E">
        <w:rPr>
          <w:color w:val="000000"/>
          <w:sz w:val="28"/>
          <w:szCs w:val="28"/>
        </w:rPr>
        <w:t>28,904</w:t>
      </w:r>
      <w:r w:rsidR="006032C7">
        <w:rPr>
          <w:color w:val="000000"/>
          <w:sz w:val="28"/>
          <w:szCs w:val="28"/>
        </w:rPr>
        <w:t xml:space="preserve"> тыс. рублей за счет </w:t>
      </w:r>
      <w:r w:rsidR="007B148E">
        <w:rPr>
          <w:color w:val="000000"/>
          <w:sz w:val="28"/>
          <w:szCs w:val="28"/>
        </w:rPr>
        <w:t>межбюджетных трансфертов из бюджета Вятскополянского района</w:t>
      </w:r>
      <w:r w:rsidR="008B560D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 xml:space="preserve">и составит </w:t>
      </w:r>
      <w:r w:rsidR="003825DE">
        <w:rPr>
          <w:color w:val="000000"/>
          <w:sz w:val="28"/>
          <w:szCs w:val="28"/>
        </w:rPr>
        <w:t>7</w:t>
      </w:r>
      <w:r w:rsidR="008B560D">
        <w:rPr>
          <w:color w:val="000000"/>
          <w:sz w:val="28"/>
          <w:szCs w:val="28"/>
        </w:rPr>
        <w:t>2</w:t>
      </w:r>
      <w:r w:rsidR="007B148E">
        <w:rPr>
          <w:color w:val="000000"/>
          <w:sz w:val="28"/>
          <w:szCs w:val="28"/>
        </w:rPr>
        <w:t>74</w:t>
      </w:r>
      <w:r w:rsidR="003825DE">
        <w:rPr>
          <w:color w:val="000000"/>
          <w:sz w:val="28"/>
          <w:szCs w:val="28"/>
        </w:rPr>
        <w:t>,</w:t>
      </w:r>
      <w:r w:rsidR="007B148E">
        <w:rPr>
          <w:color w:val="000000"/>
          <w:sz w:val="28"/>
          <w:szCs w:val="28"/>
        </w:rPr>
        <w:t>904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>тыс. рублей.</w:t>
      </w:r>
    </w:p>
    <w:p w14:paraId="58679122" w14:textId="19B36C6C"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14:paraId="2CABA0E4" w14:textId="77777777"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4F481C80" w14:textId="3A9AC4AE"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proofErr w:type="spellStart"/>
      <w:r w:rsidR="007F2038">
        <w:rPr>
          <w:color w:val="000000"/>
          <w:sz w:val="28"/>
          <w:szCs w:val="28"/>
        </w:rPr>
        <w:t>Старопинигерского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87FF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6032C7">
        <w:rPr>
          <w:color w:val="000000"/>
          <w:sz w:val="28"/>
          <w:szCs w:val="28"/>
        </w:rPr>
        <w:t xml:space="preserve">увеличится на </w:t>
      </w:r>
      <w:r w:rsidR="007B148E">
        <w:rPr>
          <w:color w:val="000000"/>
          <w:sz w:val="28"/>
          <w:szCs w:val="28"/>
        </w:rPr>
        <w:t>28,904</w:t>
      </w:r>
      <w:r w:rsidR="006032C7">
        <w:rPr>
          <w:color w:val="000000"/>
          <w:sz w:val="28"/>
          <w:szCs w:val="28"/>
        </w:rPr>
        <w:t xml:space="preserve"> тыс. рублей</w:t>
      </w:r>
      <w:r w:rsidR="00785571">
        <w:rPr>
          <w:color w:val="000000"/>
          <w:sz w:val="28"/>
          <w:szCs w:val="28"/>
        </w:rPr>
        <w:t xml:space="preserve"> и </w:t>
      </w:r>
      <w:r w:rsidRPr="00872178">
        <w:rPr>
          <w:color w:val="000000"/>
          <w:sz w:val="28"/>
          <w:szCs w:val="28"/>
        </w:rPr>
        <w:t xml:space="preserve">составит </w:t>
      </w:r>
      <w:r w:rsidR="007B148E">
        <w:rPr>
          <w:color w:val="000000"/>
          <w:sz w:val="28"/>
          <w:szCs w:val="28"/>
        </w:rPr>
        <w:t>7696,651</w:t>
      </w:r>
      <w:r w:rsidRPr="00872178">
        <w:rPr>
          <w:color w:val="000000"/>
          <w:sz w:val="28"/>
          <w:szCs w:val="28"/>
        </w:rPr>
        <w:t xml:space="preserve"> тыс. рублей.</w:t>
      </w:r>
      <w:r w:rsidR="006032C7">
        <w:rPr>
          <w:color w:val="000000"/>
          <w:sz w:val="28"/>
          <w:szCs w:val="28"/>
        </w:rPr>
        <w:t xml:space="preserve"> Данные средства будут направлены на увеличение бюджетных ассигнований на выплату заработной платы с  начислениями по подразделу 0113.</w:t>
      </w:r>
    </w:p>
    <w:p w14:paraId="75435F16" w14:textId="3EBF4585" w:rsidR="008B560D" w:rsidRDefault="007B148E" w:rsidP="003825DE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Будут внесены следующие изменения в расходную часть бюджета:</w:t>
      </w:r>
    </w:p>
    <w:p w14:paraId="4ADAE2E5" w14:textId="4E369DE2" w:rsidR="007B148E" w:rsidRDefault="007B148E" w:rsidP="007B148E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Уменьшены бюджетные ассигнования по подразделу 0102 (на 41,096 тыс. рублей;</w:t>
      </w:r>
    </w:p>
    <w:p w14:paraId="64F6D56B" w14:textId="28B206C5" w:rsidR="007B148E" w:rsidRDefault="007B148E" w:rsidP="007B148E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Увеличены бюджетные ассигнования по подразделу 0104 на выплату заработной платы с начислениями (на 30,0 тыс. рублей);</w:t>
      </w:r>
    </w:p>
    <w:p w14:paraId="50BA84F0" w14:textId="1E9C5688" w:rsidR="007B148E" w:rsidRDefault="007B148E" w:rsidP="007B148E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Увеличены бюджетные ассигнования по подразделу 0113 на выплату заработной платы с начислениями (на 78,2 тыс. рублей);</w:t>
      </w:r>
    </w:p>
    <w:p w14:paraId="0D76B8CD" w14:textId="61A6908F" w:rsidR="007B148E" w:rsidRPr="007B148E" w:rsidRDefault="007B148E" w:rsidP="007B148E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Уменьшены </w:t>
      </w:r>
      <w:r>
        <w:rPr>
          <w:color w:val="000000"/>
          <w:sz w:val="28"/>
          <w:szCs w:val="28"/>
        </w:rPr>
        <w:t xml:space="preserve">бюджетные ассигнования по подразделу </w:t>
      </w:r>
      <w:r>
        <w:rPr>
          <w:color w:val="000000"/>
          <w:sz w:val="28"/>
          <w:szCs w:val="28"/>
        </w:rPr>
        <w:t>0310</w:t>
      </w:r>
      <w:r>
        <w:rPr>
          <w:color w:val="000000"/>
          <w:sz w:val="28"/>
          <w:szCs w:val="28"/>
        </w:rPr>
        <w:t xml:space="preserve"> на выплату заработной платы с начислениями (на </w:t>
      </w:r>
      <w:r w:rsidR="00FF3BD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8,2 тыс. рублей)</w:t>
      </w:r>
    </w:p>
    <w:p w14:paraId="41C2FE83" w14:textId="5BDC0F86" w:rsidR="0005666D" w:rsidRPr="00884876" w:rsidRDefault="003259E8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Объем</w:t>
      </w:r>
      <w:r w:rsidR="0005666D" w:rsidRPr="00884876">
        <w:rPr>
          <w:color w:val="000000"/>
          <w:sz w:val="28"/>
          <w:szCs w:val="28"/>
        </w:rPr>
        <w:t xml:space="preserve"> расходов на содержание органов местного самоуправления не превышает</w:t>
      </w:r>
      <w:r w:rsidR="0084306A" w:rsidRPr="00884876">
        <w:rPr>
          <w:color w:val="000000"/>
          <w:sz w:val="28"/>
          <w:szCs w:val="28"/>
        </w:rPr>
        <w:t xml:space="preserve"> у</w:t>
      </w:r>
      <w:r w:rsidRPr="00884876">
        <w:rPr>
          <w:color w:val="000000"/>
          <w:sz w:val="28"/>
          <w:szCs w:val="28"/>
        </w:rPr>
        <w:t xml:space="preserve">твержденный норматив – </w:t>
      </w:r>
      <w:r w:rsidRPr="00761078">
        <w:rPr>
          <w:color w:val="000000"/>
          <w:sz w:val="28"/>
          <w:szCs w:val="28"/>
        </w:rPr>
        <w:t>1</w:t>
      </w:r>
      <w:r w:rsidR="0084306A" w:rsidRPr="00761078">
        <w:rPr>
          <w:color w:val="000000"/>
          <w:sz w:val="28"/>
          <w:szCs w:val="28"/>
        </w:rPr>
        <w:t> </w:t>
      </w:r>
      <w:r w:rsidR="00761078" w:rsidRPr="00761078">
        <w:rPr>
          <w:color w:val="000000"/>
          <w:sz w:val="28"/>
          <w:szCs w:val="28"/>
        </w:rPr>
        <w:t>788</w:t>
      </w:r>
      <w:r w:rsidR="0084306A" w:rsidRPr="00761078">
        <w:rPr>
          <w:color w:val="000000"/>
          <w:sz w:val="28"/>
          <w:szCs w:val="28"/>
        </w:rPr>
        <w:t>,0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 xml:space="preserve">. руб., план по расходам, входящий в состав норматива – </w:t>
      </w:r>
      <w:r w:rsidR="0084306A" w:rsidRPr="00884876">
        <w:rPr>
          <w:color w:val="000000"/>
          <w:sz w:val="28"/>
          <w:szCs w:val="28"/>
        </w:rPr>
        <w:t>1</w:t>
      </w:r>
      <w:r w:rsidR="00E367E4">
        <w:rPr>
          <w:color w:val="000000"/>
          <w:sz w:val="28"/>
          <w:szCs w:val="28"/>
        </w:rPr>
        <w:t> </w:t>
      </w:r>
      <w:r w:rsidR="00FF3BDF">
        <w:rPr>
          <w:color w:val="000000"/>
          <w:sz w:val="28"/>
          <w:szCs w:val="28"/>
        </w:rPr>
        <w:t>419</w:t>
      </w:r>
      <w:r w:rsidR="004A3FB9" w:rsidRPr="00884876">
        <w:rPr>
          <w:color w:val="000000"/>
          <w:sz w:val="28"/>
          <w:szCs w:val="28"/>
        </w:rPr>
        <w:t>,</w:t>
      </w:r>
      <w:r w:rsidR="00FF3BDF">
        <w:rPr>
          <w:color w:val="000000"/>
          <w:sz w:val="28"/>
          <w:szCs w:val="28"/>
        </w:rPr>
        <w:t>114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</w:t>
      </w:r>
    </w:p>
    <w:p w14:paraId="70AABC1C" w14:textId="073637A8"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851803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4A856E34" w14:textId="77777777" w:rsidR="00E367E4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14:paraId="3FF71038" w14:textId="7BE1A84A" w:rsidR="008E60F5" w:rsidRPr="009F54FB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3D8B8CF3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proofErr w:type="spellStart"/>
      <w:r w:rsidR="00851803">
        <w:rPr>
          <w:color w:val="000000"/>
          <w:sz w:val="28"/>
          <w:szCs w:val="28"/>
        </w:rPr>
        <w:t>Старопинигерского</w:t>
      </w:r>
      <w:proofErr w:type="spellEnd"/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E367E4">
        <w:rPr>
          <w:color w:val="000000"/>
          <w:sz w:val="28"/>
          <w:szCs w:val="28"/>
        </w:rPr>
        <w:t>4</w:t>
      </w:r>
      <w:r w:rsidRPr="00BA337C">
        <w:rPr>
          <w:color w:val="000000"/>
          <w:sz w:val="28"/>
          <w:szCs w:val="28"/>
        </w:rPr>
        <w:t xml:space="preserve"> год </w:t>
      </w:r>
      <w:r w:rsidR="003825DE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851803">
        <w:rPr>
          <w:color w:val="000000"/>
          <w:sz w:val="28"/>
          <w:szCs w:val="28"/>
        </w:rPr>
        <w:t>421,747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E367E4">
      <w:pgSz w:w="11907" w:h="16840" w:code="9"/>
      <w:pgMar w:top="1135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66935A80"/>
    <w:multiLevelType w:val="hybridMultilevel"/>
    <w:tmpl w:val="1C402564"/>
    <w:lvl w:ilvl="0" w:tplc="1A1865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46D0E"/>
    <w:rsid w:val="00363569"/>
    <w:rsid w:val="003704AD"/>
    <w:rsid w:val="00374AB4"/>
    <w:rsid w:val="00377737"/>
    <w:rsid w:val="003825DE"/>
    <w:rsid w:val="003A2E45"/>
    <w:rsid w:val="003A4C52"/>
    <w:rsid w:val="003A7B78"/>
    <w:rsid w:val="003B482A"/>
    <w:rsid w:val="003B4C35"/>
    <w:rsid w:val="003B728A"/>
    <w:rsid w:val="003D0CF7"/>
    <w:rsid w:val="003D5E58"/>
    <w:rsid w:val="003F0700"/>
    <w:rsid w:val="003F40DA"/>
    <w:rsid w:val="00404139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2C7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1078"/>
    <w:rsid w:val="00766337"/>
    <w:rsid w:val="007679A8"/>
    <w:rsid w:val="007826CD"/>
    <w:rsid w:val="00782D8D"/>
    <w:rsid w:val="007847C2"/>
    <w:rsid w:val="00785571"/>
    <w:rsid w:val="00793D1D"/>
    <w:rsid w:val="007A193A"/>
    <w:rsid w:val="007A2E06"/>
    <w:rsid w:val="007A4E4E"/>
    <w:rsid w:val="007A639E"/>
    <w:rsid w:val="007B1443"/>
    <w:rsid w:val="007B148E"/>
    <w:rsid w:val="007B2B0F"/>
    <w:rsid w:val="007B4B54"/>
    <w:rsid w:val="007C4806"/>
    <w:rsid w:val="007C7E74"/>
    <w:rsid w:val="007D02DB"/>
    <w:rsid w:val="007D16D9"/>
    <w:rsid w:val="007D4AF6"/>
    <w:rsid w:val="007E6143"/>
    <w:rsid w:val="007F2038"/>
    <w:rsid w:val="00802460"/>
    <w:rsid w:val="00813C23"/>
    <w:rsid w:val="008226F4"/>
    <w:rsid w:val="00835B5E"/>
    <w:rsid w:val="0084306A"/>
    <w:rsid w:val="00843242"/>
    <w:rsid w:val="00845BB0"/>
    <w:rsid w:val="008473FF"/>
    <w:rsid w:val="00851803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6851"/>
    <w:rsid w:val="008B560D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7834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41C7"/>
    <w:rsid w:val="00CA7F00"/>
    <w:rsid w:val="00CC23E9"/>
    <w:rsid w:val="00CC2FCF"/>
    <w:rsid w:val="00CC671A"/>
    <w:rsid w:val="00CD6F2D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35453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87C78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3BDF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6</cp:revision>
  <cp:lastPrinted>2024-02-15T07:18:00Z</cp:lastPrinted>
  <dcterms:created xsi:type="dcterms:W3CDTF">2024-06-06T10:32:00Z</dcterms:created>
  <dcterms:modified xsi:type="dcterms:W3CDTF">2024-11-12T13:41:00Z</dcterms:modified>
</cp:coreProperties>
</file>