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FA70F7" w14:textId="77777777" w:rsidR="00BF1AA9" w:rsidRDefault="00BF1AA9" w:rsidP="008E60F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37CC63C3" w14:textId="0DBDDC77" w:rsidR="00C53ECE" w:rsidRPr="008E69AB" w:rsidRDefault="008E60F5" w:rsidP="009B4468">
      <w:pPr>
        <w:ind w:right="-1"/>
        <w:jc w:val="center"/>
        <w:rPr>
          <w:b/>
          <w:sz w:val="28"/>
          <w:szCs w:val="28"/>
        </w:rPr>
      </w:pPr>
      <w:proofErr w:type="gramStart"/>
      <w:r w:rsidRPr="008E69AB">
        <w:rPr>
          <w:b/>
          <w:sz w:val="28"/>
          <w:szCs w:val="28"/>
        </w:rPr>
        <w:t xml:space="preserve">к решению Думы </w:t>
      </w:r>
      <w:proofErr w:type="spellStart"/>
      <w:r w:rsidR="003A7B78">
        <w:rPr>
          <w:b/>
          <w:sz w:val="28"/>
          <w:szCs w:val="28"/>
        </w:rPr>
        <w:t>Старопинигер</w:t>
      </w:r>
      <w:r w:rsidR="00191F4B" w:rsidRPr="008E69AB">
        <w:rPr>
          <w:b/>
          <w:sz w:val="28"/>
          <w:szCs w:val="28"/>
        </w:rPr>
        <w:t>ского</w:t>
      </w:r>
      <w:proofErr w:type="spellEnd"/>
      <w:r w:rsidR="00191F4B" w:rsidRPr="008E69AB">
        <w:rPr>
          <w:b/>
          <w:sz w:val="28"/>
          <w:szCs w:val="28"/>
        </w:rPr>
        <w:t xml:space="preserve"> сельского</w:t>
      </w:r>
      <w:r w:rsidRPr="008E69AB">
        <w:rPr>
          <w:b/>
          <w:sz w:val="28"/>
          <w:szCs w:val="28"/>
        </w:rPr>
        <w:t xml:space="preserve"> поселения от </w:t>
      </w:r>
      <w:r w:rsidR="00C2495B">
        <w:rPr>
          <w:b/>
          <w:sz w:val="28"/>
          <w:szCs w:val="28"/>
        </w:rPr>
        <w:t xml:space="preserve">22.12.2023 №27 </w:t>
      </w:r>
      <w:bookmarkStart w:id="0" w:name="_GoBack"/>
      <w:bookmarkEnd w:id="0"/>
      <w:r w:rsidR="001321FD">
        <w:rPr>
          <w:b/>
          <w:sz w:val="28"/>
          <w:szCs w:val="28"/>
        </w:rPr>
        <w:t xml:space="preserve"> «</w:t>
      </w:r>
      <w:r w:rsidRPr="008E69AB">
        <w:rPr>
          <w:b/>
          <w:sz w:val="28"/>
          <w:szCs w:val="28"/>
        </w:rPr>
        <w:t xml:space="preserve">О внесении изменений в решение </w:t>
      </w:r>
      <w:proofErr w:type="spellStart"/>
      <w:r w:rsidR="003A7B78">
        <w:rPr>
          <w:b/>
          <w:sz w:val="28"/>
          <w:szCs w:val="28"/>
        </w:rPr>
        <w:t>Старопинигер</w:t>
      </w:r>
      <w:r w:rsidR="007A2E06">
        <w:rPr>
          <w:b/>
          <w:sz w:val="28"/>
          <w:szCs w:val="28"/>
        </w:rPr>
        <w:t>ской</w:t>
      </w:r>
      <w:proofErr w:type="spellEnd"/>
      <w:r w:rsidR="007A2E06">
        <w:rPr>
          <w:b/>
          <w:sz w:val="28"/>
          <w:szCs w:val="28"/>
        </w:rPr>
        <w:t xml:space="preserve"> сельской Думы от 2</w:t>
      </w:r>
      <w:r w:rsidR="002F0B61">
        <w:rPr>
          <w:b/>
          <w:sz w:val="28"/>
          <w:szCs w:val="28"/>
        </w:rPr>
        <w:t>2</w:t>
      </w:r>
      <w:r w:rsidR="007A2E06">
        <w:rPr>
          <w:b/>
          <w:sz w:val="28"/>
          <w:szCs w:val="28"/>
        </w:rPr>
        <w:t>.12.20</w:t>
      </w:r>
      <w:r w:rsidR="0026446E">
        <w:rPr>
          <w:b/>
          <w:sz w:val="28"/>
          <w:szCs w:val="28"/>
        </w:rPr>
        <w:t>2</w:t>
      </w:r>
      <w:r w:rsidR="00E34C3F">
        <w:rPr>
          <w:b/>
          <w:sz w:val="28"/>
          <w:szCs w:val="28"/>
        </w:rPr>
        <w:t>2 № 14</w:t>
      </w:r>
      <w:r w:rsidR="00191F4B" w:rsidRPr="008E69AB">
        <w:rPr>
          <w:b/>
          <w:sz w:val="28"/>
          <w:szCs w:val="28"/>
        </w:rPr>
        <w:t xml:space="preserve"> «О бюджете муни</w:t>
      </w:r>
      <w:r w:rsidR="003A7B78">
        <w:rPr>
          <w:b/>
          <w:sz w:val="28"/>
          <w:szCs w:val="28"/>
        </w:rPr>
        <w:t xml:space="preserve">ципального образования </w:t>
      </w:r>
      <w:proofErr w:type="spellStart"/>
      <w:r w:rsidR="003A7B78">
        <w:rPr>
          <w:b/>
          <w:sz w:val="28"/>
          <w:szCs w:val="28"/>
        </w:rPr>
        <w:t>Старопинигер</w:t>
      </w:r>
      <w:r w:rsidR="00191F4B" w:rsidRPr="008E69AB">
        <w:rPr>
          <w:b/>
          <w:sz w:val="28"/>
          <w:szCs w:val="28"/>
        </w:rPr>
        <w:t>ское</w:t>
      </w:r>
      <w:proofErr w:type="spellEnd"/>
      <w:r w:rsidR="00191F4B" w:rsidRPr="008E69AB">
        <w:rPr>
          <w:b/>
          <w:sz w:val="28"/>
          <w:szCs w:val="28"/>
        </w:rPr>
        <w:t xml:space="preserve"> сельское поселение </w:t>
      </w:r>
      <w:proofErr w:type="spellStart"/>
      <w:r w:rsidR="00191F4B" w:rsidRPr="008E69AB">
        <w:rPr>
          <w:b/>
          <w:sz w:val="28"/>
          <w:szCs w:val="28"/>
        </w:rPr>
        <w:t>Вятскополянского</w:t>
      </w:r>
      <w:proofErr w:type="spellEnd"/>
      <w:r w:rsidR="00191F4B" w:rsidRPr="008E69AB">
        <w:rPr>
          <w:b/>
          <w:sz w:val="28"/>
          <w:szCs w:val="28"/>
        </w:rPr>
        <w:t xml:space="preserve"> района Киро</w:t>
      </w:r>
      <w:r w:rsidR="007A2E06">
        <w:rPr>
          <w:b/>
          <w:sz w:val="28"/>
          <w:szCs w:val="28"/>
        </w:rPr>
        <w:t>вской области на 20</w:t>
      </w:r>
      <w:r w:rsidR="0026446E">
        <w:rPr>
          <w:b/>
          <w:sz w:val="28"/>
          <w:szCs w:val="28"/>
        </w:rPr>
        <w:t>2</w:t>
      </w:r>
      <w:r w:rsidR="00E34C3F">
        <w:rPr>
          <w:b/>
          <w:sz w:val="28"/>
          <w:szCs w:val="28"/>
        </w:rPr>
        <w:t>3</w:t>
      </w:r>
      <w:r w:rsidR="000C678A">
        <w:rPr>
          <w:b/>
          <w:sz w:val="28"/>
          <w:szCs w:val="28"/>
        </w:rPr>
        <w:t xml:space="preserve"> год</w:t>
      </w:r>
      <w:r w:rsidR="007A2E06">
        <w:rPr>
          <w:b/>
          <w:sz w:val="28"/>
          <w:szCs w:val="28"/>
        </w:rPr>
        <w:t xml:space="preserve"> и плановый период </w:t>
      </w:r>
      <w:r w:rsidR="0026446E">
        <w:rPr>
          <w:b/>
          <w:sz w:val="28"/>
          <w:szCs w:val="28"/>
        </w:rPr>
        <w:t>202</w:t>
      </w:r>
      <w:r w:rsidR="00E34C3F">
        <w:rPr>
          <w:b/>
          <w:sz w:val="28"/>
          <w:szCs w:val="28"/>
        </w:rPr>
        <w:t>4</w:t>
      </w:r>
      <w:r w:rsidR="0026446E">
        <w:rPr>
          <w:b/>
          <w:sz w:val="28"/>
          <w:szCs w:val="28"/>
        </w:rPr>
        <w:t xml:space="preserve"> и</w:t>
      </w:r>
      <w:r w:rsidR="007A2E06">
        <w:rPr>
          <w:b/>
          <w:sz w:val="28"/>
          <w:szCs w:val="28"/>
        </w:rPr>
        <w:t xml:space="preserve"> 202</w:t>
      </w:r>
      <w:r w:rsidR="00E34C3F">
        <w:rPr>
          <w:b/>
          <w:sz w:val="28"/>
          <w:szCs w:val="28"/>
        </w:rPr>
        <w:t>5</w:t>
      </w:r>
      <w:r w:rsidR="005165F2">
        <w:rPr>
          <w:b/>
          <w:sz w:val="28"/>
          <w:szCs w:val="28"/>
        </w:rPr>
        <w:t xml:space="preserve"> годов</w:t>
      </w:r>
      <w:r w:rsidRPr="008E69AB">
        <w:rPr>
          <w:b/>
          <w:sz w:val="28"/>
          <w:szCs w:val="28"/>
        </w:rPr>
        <w:t>»</w:t>
      </w:r>
      <w:r w:rsidR="00984A1F" w:rsidRPr="00984A1F">
        <w:t xml:space="preserve"> </w:t>
      </w:r>
      <w:r w:rsidR="00984A1F" w:rsidRPr="00984A1F">
        <w:rPr>
          <w:b/>
          <w:sz w:val="28"/>
          <w:szCs w:val="28"/>
        </w:rPr>
        <w:t xml:space="preserve">(с изменениями, внесенными решениями </w:t>
      </w:r>
      <w:proofErr w:type="spellStart"/>
      <w:r w:rsidR="00984A1F" w:rsidRPr="00984A1F">
        <w:rPr>
          <w:b/>
          <w:sz w:val="28"/>
          <w:szCs w:val="28"/>
        </w:rPr>
        <w:t>Старопинигерской</w:t>
      </w:r>
      <w:proofErr w:type="spellEnd"/>
      <w:r w:rsidR="00984A1F" w:rsidRPr="00984A1F">
        <w:rPr>
          <w:b/>
          <w:sz w:val="28"/>
          <w:szCs w:val="28"/>
        </w:rPr>
        <w:t xml:space="preserve"> сельской Думы от 07.02.2023№1, от 22.03.2023 №6, от 24.04.2023 №9</w:t>
      </w:r>
      <w:r w:rsidR="00C46CD2">
        <w:rPr>
          <w:b/>
          <w:sz w:val="28"/>
          <w:szCs w:val="28"/>
        </w:rPr>
        <w:t>, от 30.06.2023 №14</w:t>
      </w:r>
      <w:r w:rsidR="00984A1F" w:rsidRPr="00984A1F">
        <w:rPr>
          <w:b/>
          <w:sz w:val="28"/>
          <w:szCs w:val="28"/>
        </w:rPr>
        <w:t>)</w:t>
      </w:r>
      <w:proofErr w:type="gramEnd"/>
    </w:p>
    <w:p w14:paraId="371BF3E0" w14:textId="77777777" w:rsidR="008E60F5" w:rsidRDefault="008E60F5" w:rsidP="008E60F5">
      <w:pPr>
        <w:ind w:right="-1"/>
        <w:jc w:val="center"/>
        <w:rPr>
          <w:b/>
          <w:sz w:val="28"/>
          <w:szCs w:val="28"/>
        </w:rPr>
      </w:pPr>
    </w:p>
    <w:p w14:paraId="4667AF84" w14:textId="77777777" w:rsidR="008E60F5" w:rsidRDefault="008E60F5" w:rsidP="008E60F5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r w:rsidR="003A7B78">
        <w:rPr>
          <w:color w:val="000000"/>
          <w:sz w:val="28"/>
          <w:szCs w:val="28"/>
        </w:rPr>
        <w:t xml:space="preserve"> </w:t>
      </w:r>
      <w:r w:rsidRPr="00E4549A">
        <w:rPr>
          <w:sz w:val="28"/>
          <w:szCs w:val="28"/>
        </w:rPr>
        <w:t xml:space="preserve">«О бюджете </w:t>
      </w:r>
      <w:proofErr w:type="spellStart"/>
      <w:r w:rsidR="003A7B78">
        <w:rPr>
          <w:sz w:val="28"/>
          <w:szCs w:val="28"/>
        </w:rPr>
        <w:t>Старопинигер</w:t>
      </w:r>
      <w:r w:rsidR="00191F4B">
        <w:rPr>
          <w:sz w:val="28"/>
          <w:szCs w:val="28"/>
        </w:rPr>
        <w:t>ского</w:t>
      </w:r>
      <w:proofErr w:type="spellEnd"/>
      <w:r w:rsidR="00191F4B">
        <w:rPr>
          <w:sz w:val="28"/>
          <w:szCs w:val="28"/>
        </w:rPr>
        <w:t xml:space="preserve"> сельского поселения</w:t>
      </w:r>
      <w:r w:rsidRPr="00E4549A">
        <w:rPr>
          <w:sz w:val="28"/>
          <w:szCs w:val="28"/>
        </w:rPr>
        <w:t xml:space="preserve"> на 20</w:t>
      </w:r>
      <w:r w:rsidR="0026446E">
        <w:rPr>
          <w:sz w:val="28"/>
          <w:szCs w:val="28"/>
        </w:rPr>
        <w:t>2</w:t>
      </w:r>
      <w:r w:rsidR="00085C97">
        <w:rPr>
          <w:sz w:val="28"/>
          <w:szCs w:val="28"/>
        </w:rPr>
        <w:t>3</w:t>
      </w:r>
      <w:r w:rsidRPr="00E4549A">
        <w:rPr>
          <w:sz w:val="28"/>
          <w:szCs w:val="28"/>
        </w:rPr>
        <w:t xml:space="preserve"> год</w:t>
      </w:r>
      <w:r w:rsidR="00085C97">
        <w:rPr>
          <w:sz w:val="28"/>
          <w:szCs w:val="28"/>
        </w:rPr>
        <w:t xml:space="preserve"> и плановый период 2024 и 2025</w:t>
      </w:r>
      <w:r w:rsidR="009D56A2">
        <w:rPr>
          <w:sz w:val="28"/>
          <w:szCs w:val="28"/>
        </w:rPr>
        <w:t xml:space="preserve"> годов</w:t>
      </w:r>
      <w:r w:rsidRPr="00E4549A">
        <w:rPr>
          <w:sz w:val="28"/>
          <w:szCs w:val="28"/>
        </w:rPr>
        <w:t>»</w:t>
      </w:r>
      <w:r w:rsidR="003A7B78">
        <w:rPr>
          <w:sz w:val="28"/>
          <w:szCs w:val="28"/>
        </w:rPr>
        <w:t xml:space="preserve"> 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Pr="005C62E6">
        <w:rPr>
          <w:color w:val="000000"/>
          <w:sz w:val="28"/>
          <w:szCs w:val="28"/>
        </w:rPr>
        <w:t xml:space="preserve"> </w:t>
      </w:r>
      <w:r w:rsidR="009D6DA9">
        <w:rPr>
          <w:color w:val="000000"/>
          <w:sz w:val="28"/>
          <w:szCs w:val="28"/>
        </w:rPr>
        <w:t xml:space="preserve">доходов и </w:t>
      </w:r>
      <w:r w:rsidRPr="005C62E6">
        <w:rPr>
          <w:color w:val="000000"/>
          <w:sz w:val="28"/>
          <w:szCs w:val="28"/>
        </w:rPr>
        <w:t>расходов бюджета</w:t>
      </w:r>
      <w:r w:rsidR="003A7B78">
        <w:rPr>
          <w:color w:val="000000"/>
          <w:sz w:val="28"/>
          <w:szCs w:val="28"/>
        </w:rPr>
        <w:t xml:space="preserve"> </w:t>
      </w:r>
      <w:proofErr w:type="spellStart"/>
      <w:r w:rsidR="003A7B78">
        <w:rPr>
          <w:color w:val="000000"/>
          <w:sz w:val="28"/>
          <w:szCs w:val="28"/>
        </w:rPr>
        <w:t>Старопинигер</w:t>
      </w:r>
      <w:r w:rsidR="00191F4B">
        <w:rPr>
          <w:color w:val="000000"/>
          <w:sz w:val="28"/>
          <w:szCs w:val="28"/>
        </w:rPr>
        <w:t>ского</w:t>
      </w:r>
      <w:proofErr w:type="spellEnd"/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14:paraId="12C53E50" w14:textId="77777777" w:rsidR="00E63DC1" w:rsidRPr="00D44CEA" w:rsidRDefault="00E63DC1" w:rsidP="00E63DC1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D44CEA">
        <w:rPr>
          <w:b/>
          <w:color w:val="000000"/>
          <w:sz w:val="28"/>
          <w:szCs w:val="28"/>
        </w:rPr>
        <w:t>ДОХОДЫ</w:t>
      </w:r>
    </w:p>
    <w:p w14:paraId="33F430FF" w14:textId="1628ACCE" w:rsidR="009D6DA9" w:rsidRDefault="00E63DC1" w:rsidP="009D33E1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целом </w:t>
      </w:r>
      <w:r w:rsidRPr="00907C8C">
        <w:rPr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доходной части бюджета </w:t>
      </w:r>
      <w:proofErr w:type="spellStart"/>
      <w:r>
        <w:rPr>
          <w:color w:val="000000"/>
          <w:sz w:val="28"/>
          <w:szCs w:val="28"/>
        </w:rPr>
        <w:t>Старопинигерского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на 202</w:t>
      </w:r>
      <w:r w:rsidR="00BB148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предлагается </w:t>
      </w:r>
      <w:r w:rsidR="00C46CD2">
        <w:rPr>
          <w:color w:val="000000"/>
          <w:sz w:val="28"/>
          <w:szCs w:val="28"/>
        </w:rPr>
        <w:t>уменьшить</w:t>
      </w:r>
      <w:r w:rsidRPr="004254E8">
        <w:rPr>
          <w:color w:val="000000"/>
          <w:sz w:val="28"/>
          <w:szCs w:val="28"/>
        </w:rPr>
        <w:t xml:space="preserve"> на </w:t>
      </w:r>
      <w:r w:rsidR="00FD30AF">
        <w:rPr>
          <w:color w:val="000000"/>
          <w:sz w:val="28"/>
          <w:szCs w:val="28"/>
        </w:rPr>
        <w:t>485,202</w:t>
      </w:r>
      <w:r w:rsidR="009D33E1">
        <w:rPr>
          <w:color w:val="000000"/>
          <w:sz w:val="28"/>
          <w:szCs w:val="28"/>
        </w:rPr>
        <w:t xml:space="preserve"> тыс. рублей за счет </w:t>
      </w:r>
      <w:r w:rsidR="00C46CD2">
        <w:rPr>
          <w:color w:val="000000"/>
          <w:sz w:val="28"/>
          <w:szCs w:val="28"/>
        </w:rPr>
        <w:t xml:space="preserve">уменьшения собственных налоговых и неналоговых доходов  на </w:t>
      </w:r>
      <w:r w:rsidR="00FD30AF">
        <w:rPr>
          <w:color w:val="000000"/>
          <w:sz w:val="28"/>
          <w:szCs w:val="28"/>
        </w:rPr>
        <w:t>170,2</w:t>
      </w:r>
      <w:r w:rsidR="00C46CD2">
        <w:rPr>
          <w:color w:val="000000"/>
          <w:sz w:val="28"/>
          <w:szCs w:val="28"/>
        </w:rPr>
        <w:t xml:space="preserve"> тыс. рублей (уменьшени</w:t>
      </w:r>
      <w:r w:rsidR="00FD30AF">
        <w:rPr>
          <w:color w:val="000000"/>
          <w:sz w:val="28"/>
          <w:szCs w:val="28"/>
        </w:rPr>
        <w:t>е</w:t>
      </w:r>
      <w:r w:rsidR="00C46CD2">
        <w:rPr>
          <w:color w:val="000000"/>
          <w:sz w:val="28"/>
          <w:szCs w:val="28"/>
        </w:rPr>
        <w:t xml:space="preserve"> НДФЛ на 350,0 тыс. рублей, налога на имущество на </w:t>
      </w:r>
      <w:r w:rsidR="00FD30AF">
        <w:rPr>
          <w:color w:val="000000"/>
          <w:sz w:val="28"/>
          <w:szCs w:val="28"/>
        </w:rPr>
        <w:t>19,0</w:t>
      </w:r>
      <w:r w:rsidR="00C46CD2">
        <w:rPr>
          <w:color w:val="000000"/>
          <w:sz w:val="28"/>
          <w:szCs w:val="28"/>
        </w:rPr>
        <w:t xml:space="preserve"> тыс. рублей, земельного налога на </w:t>
      </w:r>
      <w:r w:rsidR="00FD30AF">
        <w:rPr>
          <w:color w:val="000000"/>
          <w:sz w:val="28"/>
          <w:szCs w:val="28"/>
        </w:rPr>
        <w:t>61,5</w:t>
      </w:r>
      <w:r w:rsidR="00C46CD2">
        <w:rPr>
          <w:color w:val="000000"/>
          <w:sz w:val="28"/>
          <w:szCs w:val="28"/>
        </w:rPr>
        <w:t xml:space="preserve"> тыс. рублей при</w:t>
      </w:r>
      <w:proofErr w:type="gramEnd"/>
      <w:r w:rsidR="00C46CD2">
        <w:rPr>
          <w:color w:val="000000"/>
          <w:sz w:val="28"/>
          <w:szCs w:val="28"/>
        </w:rPr>
        <w:t xml:space="preserve"> одновременном </w:t>
      </w:r>
      <w:proofErr w:type="gramStart"/>
      <w:r w:rsidR="00C46CD2">
        <w:rPr>
          <w:color w:val="000000"/>
          <w:sz w:val="28"/>
          <w:szCs w:val="28"/>
        </w:rPr>
        <w:t>увеличении</w:t>
      </w:r>
      <w:proofErr w:type="gramEnd"/>
      <w:r w:rsidR="00C46CD2">
        <w:rPr>
          <w:color w:val="000000"/>
          <w:sz w:val="28"/>
          <w:szCs w:val="28"/>
        </w:rPr>
        <w:t xml:space="preserve"> средств самообложения граждан на 260,2 тыс. рублей и госпошлины на 0,1 тыс. рублей) и безвозмездных поступлений</w:t>
      </w:r>
      <w:r w:rsidR="00D16C06">
        <w:rPr>
          <w:color w:val="000000"/>
          <w:sz w:val="28"/>
          <w:szCs w:val="28"/>
        </w:rPr>
        <w:t xml:space="preserve"> из бюджета Вятскополянского района</w:t>
      </w:r>
      <w:r w:rsidR="00C46CD2">
        <w:rPr>
          <w:color w:val="000000"/>
          <w:sz w:val="28"/>
          <w:szCs w:val="28"/>
        </w:rPr>
        <w:t xml:space="preserve"> на 315,002 тыс. рублей</w:t>
      </w:r>
      <w:r w:rsidR="009D33E1">
        <w:rPr>
          <w:color w:val="000000"/>
          <w:sz w:val="28"/>
          <w:szCs w:val="28"/>
        </w:rPr>
        <w:t>.</w:t>
      </w:r>
    </w:p>
    <w:p w14:paraId="3A086760" w14:textId="6DFFC66C" w:rsidR="00E63DC1" w:rsidRDefault="00E63DC1" w:rsidP="00907C8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Ожидаемое </w:t>
      </w:r>
      <w:r w:rsidRPr="00907C8C">
        <w:rPr>
          <w:sz w:val="28"/>
          <w:szCs w:val="28"/>
        </w:rPr>
        <w:t>исполнение</w:t>
      </w:r>
      <w:r>
        <w:rPr>
          <w:color w:val="000000"/>
          <w:sz w:val="28"/>
          <w:szCs w:val="28"/>
        </w:rPr>
        <w:t xml:space="preserve"> доходной части бюджета по налоговым и неналоговым поступлениям с учетом внесенных изменен</w:t>
      </w:r>
      <w:r w:rsidR="007D02DB">
        <w:rPr>
          <w:color w:val="000000"/>
          <w:sz w:val="28"/>
          <w:szCs w:val="28"/>
        </w:rPr>
        <w:t>ий за 2023</w:t>
      </w:r>
      <w:r>
        <w:rPr>
          <w:color w:val="000000"/>
          <w:sz w:val="28"/>
          <w:szCs w:val="28"/>
        </w:rPr>
        <w:t xml:space="preserve"> год </w:t>
      </w:r>
      <w:r w:rsidRPr="00E54771">
        <w:rPr>
          <w:color w:val="000000"/>
          <w:sz w:val="28"/>
          <w:szCs w:val="28"/>
        </w:rPr>
        <w:t xml:space="preserve">составит </w:t>
      </w:r>
      <w:r w:rsidR="00FD30AF">
        <w:rPr>
          <w:color w:val="000000"/>
          <w:sz w:val="28"/>
          <w:szCs w:val="28"/>
        </w:rPr>
        <w:t>5331,309</w:t>
      </w:r>
      <w:r w:rsidRPr="00E54771">
        <w:rPr>
          <w:color w:val="000000"/>
          <w:sz w:val="28"/>
          <w:szCs w:val="28"/>
        </w:rPr>
        <w:t xml:space="preserve"> тыс.</w:t>
      </w:r>
      <w:r>
        <w:rPr>
          <w:color w:val="000000"/>
          <w:sz w:val="28"/>
          <w:szCs w:val="28"/>
        </w:rPr>
        <w:t xml:space="preserve"> рублей.</w:t>
      </w:r>
    </w:p>
    <w:p w14:paraId="6F72A550" w14:textId="77777777" w:rsidR="00E63DC1" w:rsidRDefault="00E63DC1" w:rsidP="00907C8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Сводная </w:t>
      </w:r>
      <w:r w:rsidRPr="00907C8C">
        <w:rPr>
          <w:sz w:val="28"/>
          <w:szCs w:val="28"/>
        </w:rPr>
        <w:t>информация</w:t>
      </w:r>
      <w:r>
        <w:rPr>
          <w:color w:val="000000"/>
          <w:sz w:val="28"/>
          <w:szCs w:val="28"/>
        </w:rPr>
        <w:t xml:space="preserve"> о корректировке доходов бюджета </w:t>
      </w:r>
      <w:proofErr w:type="spellStart"/>
      <w:r>
        <w:rPr>
          <w:color w:val="000000"/>
          <w:sz w:val="28"/>
          <w:szCs w:val="28"/>
        </w:rPr>
        <w:t>Старопинигерского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в разрезе доходных источни</w:t>
      </w:r>
      <w:r w:rsidR="007D02DB">
        <w:rPr>
          <w:color w:val="000000"/>
          <w:sz w:val="28"/>
          <w:szCs w:val="28"/>
        </w:rPr>
        <w:t xml:space="preserve">ков отражена в </w:t>
      </w:r>
      <w:r w:rsidR="0084306A">
        <w:rPr>
          <w:color w:val="000000"/>
          <w:sz w:val="28"/>
          <w:szCs w:val="28"/>
        </w:rPr>
        <w:t>приложении 3 к решению</w:t>
      </w:r>
      <w:r w:rsidR="00907C8C">
        <w:rPr>
          <w:color w:val="000000"/>
          <w:sz w:val="28"/>
          <w:szCs w:val="28"/>
        </w:rPr>
        <w:t xml:space="preserve"> </w:t>
      </w:r>
      <w:r w:rsidR="0084306A">
        <w:rPr>
          <w:color w:val="000000"/>
          <w:sz w:val="28"/>
          <w:szCs w:val="28"/>
        </w:rPr>
        <w:t>Думы</w:t>
      </w:r>
      <w:r>
        <w:rPr>
          <w:color w:val="000000"/>
          <w:sz w:val="28"/>
          <w:szCs w:val="28"/>
        </w:rPr>
        <w:t xml:space="preserve">. </w:t>
      </w:r>
    </w:p>
    <w:p w14:paraId="1C3CED4B" w14:textId="77777777" w:rsidR="008E60F5" w:rsidRPr="009D33E1" w:rsidRDefault="008E60F5" w:rsidP="008E60F5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9D33E1">
        <w:rPr>
          <w:b/>
          <w:color w:val="000000"/>
          <w:sz w:val="28"/>
          <w:szCs w:val="28"/>
        </w:rPr>
        <w:t>РАСХОДЫ</w:t>
      </w:r>
    </w:p>
    <w:p w14:paraId="68681A34" w14:textId="3633A920" w:rsidR="007C7E74" w:rsidRPr="00872178" w:rsidRDefault="007C7E74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proofErr w:type="spellStart"/>
      <w:r>
        <w:rPr>
          <w:color w:val="000000"/>
          <w:sz w:val="28"/>
          <w:szCs w:val="28"/>
        </w:rPr>
        <w:t>Старопинигерского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872178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2023</w:t>
      </w:r>
      <w:r>
        <w:rPr>
          <w:color w:val="000000"/>
          <w:sz w:val="28"/>
          <w:szCs w:val="28"/>
        </w:rPr>
        <w:t xml:space="preserve"> год </w:t>
      </w:r>
      <w:r w:rsidR="00C46CD2">
        <w:rPr>
          <w:color w:val="000000"/>
          <w:sz w:val="28"/>
          <w:szCs w:val="28"/>
        </w:rPr>
        <w:t>уменьшится на</w:t>
      </w:r>
      <w:r w:rsidRPr="00872178">
        <w:rPr>
          <w:color w:val="000000"/>
          <w:sz w:val="28"/>
          <w:szCs w:val="28"/>
        </w:rPr>
        <w:t xml:space="preserve"> </w:t>
      </w:r>
      <w:r w:rsidR="00FD30AF">
        <w:rPr>
          <w:color w:val="000000"/>
          <w:sz w:val="28"/>
          <w:szCs w:val="28"/>
        </w:rPr>
        <w:t>485,202</w:t>
      </w:r>
      <w:r w:rsidRPr="00872178">
        <w:rPr>
          <w:color w:val="000000"/>
          <w:sz w:val="28"/>
          <w:szCs w:val="28"/>
        </w:rPr>
        <w:t xml:space="preserve"> тыс. рублей и составит </w:t>
      </w:r>
      <w:r w:rsidR="00FD30AF">
        <w:rPr>
          <w:color w:val="000000"/>
          <w:sz w:val="28"/>
          <w:szCs w:val="28"/>
        </w:rPr>
        <w:t>5934,24</w:t>
      </w:r>
      <w:r w:rsidR="00C46CD2">
        <w:rPr>
          <w:color w:val="000000"/>
          <w:sz w:val="28"/>
          <w:szCs w:val="28"/>
        </w:rPr>
        <w:t>0</w:t>
      </w:r>
      <w:r w:rsidRPr="00872178">
        <w:rPr>
          <w:color w:val="000000"/>
          <w:sz w:val="28"/>
          <w:szCs w:val="28"/>
        </w:rPr>
        <w:t xml:space="preserve"> тыс. рублей</w:t>
      </w:r>
      <w:r w:rsidR="00C46CD2">
        <w:rPr>
          <w:color w:val="000000"/>
          <w:sz w:val="28"/>
          <w:szCs w:val="28"/>
        </w:rPr>
        <w:t>:</w:t>
      </w:r>
    </w:p>
    <w:p w14:paraId="2799861D" w14:textId="366F86E8" w:rsidR="00FD30AF" w:rsidRDefault="00FD30AF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Будут увеличены расходы:</w:t>
      </w:r>
    </w:p>
    <w:p w14:paraId="6B4812F9" w14:textId="1695BDDF" w:rsidR="00FD30AF" w:rsidRDefault="00FD30AF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 дорожный фонд на 260,2 тыс. рублей (средства самообложения);</w:t>
      </w:r>
    </w:p>
    <w:p w14:paraId="679809B8" w14:textId="09A1E0AB" w:rsidR="00C46CD2" w:rsidRDefault="00FD30AF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на заработную плату с начислениями по подразделу 0113 (землеустроитель) (на 24,6 тыс. рублей), </w:t>
      </w:r>
      <w:r w:rsidR="00C46CD2">
        <w:rPr>
          <w:color w:val="000000"/>
          <w:sz w:val="28"/>
          <w:szCs w:val="28"/>
        </w:rPr>
        <w:t>подраздел 0203</w:t>
      </w:r>
      <w:r>
        <w:rPr>
          <w:color w:val="000000"/>
          <w:sz w:val="28"/>
          <w:szCs w:val="28"/>
        </w:rPr>
        <w:t xml:space="preserve"> (ВУС) (на 3,606 тыс. рублей)</w:t>
      </w:r>
      <w:r w:rsidR="00C46CD2">
        <w:rPr>
          <w:color w:val="000000"/>
          <w:sz w:val="28"/>
          <w:szCs w:val="28"/>
        </w:rPr>
        <w:t>;</w:t>
      </w:r>
    </w:p>
    <w:p w14:paraId="5649C9E4" w14:textId="59E24759" w:rsidR="00FD30AF" w:rsidRDefault="00FD30AF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 текущие расходы (на 4,6 тыс. рублей);</w:t>
      </w:r>
    </w:p>
    <w:p w14:paraId="58D813E5" w14:textId="7D2CBC9A" w:rsidR="00FD30AF" w:rsidRDefault="00FD30AF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-на установку пожарных гидрантов (281,0 тыс. рублей):</w:t>
      </w:r>
    </w:p>
    <w:p w14:paraId="384C6C36" w14:textId="20D5D1C6" w:rsidR="00FD30AF" w:rsidRDefault="00FD30AF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 приобретение бензина для МПО (3,3 тыс. рублей)</w:t>
      </w:r>
    </w:p>
    <w:p w14:paraId="07FF0568" w14:textId="77777777" w:rsidR="00083D37" w:rsidRDefault="00083D37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Б</w:t>
      </w:r>
      <w:r w:rsidR="00C46CD2">
        <w:rPr>
          <w:color w:val="000000"/>
          <w:sz w:val="28"/>
          <w:szCs w:val="28"/>
        </w:rPr>
        <w:t xml:space="preserve">удут уменьшены расходы </w:t>
      </w:r>
    </w:p>
    <w:p w14:paraId="14B8ED25" w14:textId="77777777" w:rsidR="00FD30AF" w:rsidRDefault="00FD30AF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на заработную плату с начислениями по ОМС (подраздел 0102 – 95,0 тыс. рублей, подраздел 0104 – 8,1 </w:t>
      </w:r>
      <w:proofErr w:type="spellStart"/>
      <w:r>
        <w:rPr>
          <w:color w:val="000000"/>
          <w:sz w:val="28"/>
          <w:szCs w:val="28"/>
        </w:rPr>
        <w:t>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ублей</w:t>
      </w:r>
      <w:proofErr w:type="spellEnd"/>
      <w:r>
        <w:rPr>
          <w:color w:val="000000"/>
          <w:sz w:val="28"/>
          <w:szCs w:val="28"/>
        </w:rPr>
        <w:t>)</w:t>
      </w:r>
    </w:p>
    <w:p w14:paraId="36E98844" w14:textId="156E567F" w:rsidR="00C46CD2" w:rsidRDefault="00083D37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46CD2">
        <w:rPr>
          <w:color w:val="000000"/>
          <w:sz w:val="28"/>
          <w:szCs w:val="28"/>
        </w:rPr>
        <w:t>на межбюджетные трансферты бюджету Вятскополянского района на 31,3 тыс. рублей</w:t>
      </w:r>
      <w:r>
        <w:rPr>
          <w:color w:val="000000"/>
          <w:sz w:val="28"/>
          <w:szCs w:val="28"/>
        </w:rPr>
        <w:t>;</w:t>
      </w:r>
    </w:p>
    <w:p w14:paraId="1DDFFB98" w14:textId="3057E839" w:rsidR="00083D37" w:rsidRDefault="00083D37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 резервный фонд на 1,0 тыс. рублей;</w:t>
      </w:r>
    </w:p>
    <w:p w14:paraId="37749339" w14:textId="4F493246" w:rsidR="00083D37" w:rsidRDefault="00083D37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на заработную плату с начислениями по муниципальной пожарной охране – на </w:t>
      </w:r>
      <w:r w:rsidR="00FD30AF">
        <w:rPr>
          <w:color w:val="000000"/>
          <w:sz w:val="28"/>
          <w:szCs w:val="28"/>
        </w:rPr>
        <w:t>707,4</w:t>
      </w:r>
      <w:r>
        <w:rPr>
          <w:color w:val="000000"/>
          <w:sz w:val="28"/>
          <w:szCs w:val="28"/>
        </w:rPr>
        <w:t xml:space="preserve"> тыс. рублей;</w:t>
      </w:r>
    </w:p>
    <w:p w14:paraId="6D4A9DC5" w14:textId="12DC0442" w:rsidR="0068059C" w:rsidRDefault="0068059C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 оплату отопления (21,1 тыс. рублей);</w:t>
      </w:r>
    </w:p>
    <w:p w14:paraId="1D9C2322" w14:textId="2A3F9762" w:rsidR="0068059C" w:rsidRDefault="0068059C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 оплату генплана (на 25,0 тыс. рублей)</w:t>
      </w:r>
    </w:p>
    <w:p w14:paraId="649F5DB2" w14:textId="38FF7E99" w:rsidR="0068059C" w:rsidRDefault="0068059C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 работы по благоустройству (203,1 тыс. рублей).</w:t>
      </w:r>
    </w:p>
    <w:p w14:paraId="2CDDE0E6" w14:textId="25F73489" w:rsidR="0005666D" w:rsidRPr="00884876" w:rsidRDefault="003259E8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84876">
        <w:rPr>
          <w:color w:val="000000"/>
          <w:sz w:val="28"/>
          <w:szCs w:val="28"/>
        </w:rPr>
        <w:t>Объем</w:t>
      </w:r>
      <w:r w:rsidR="0005666D" w:rsidRPr="00884876">
        <w:rPr>
          <w:color w:val="000000"/>
          <w:sz w:val="28"/>
          <w:szCs w:val="28"/>
        </w:rPr>
        <w:t xml:space="preserve"> расходов на содержание органов местного самоуправления не превышает</w:t>
      </w:r>
      <w:r w:rsidR="0084306A" w:rsidRPr="00884876">
        <w:rPr>
          <w:color w:val="000000"/>
          <w:sz w:val="28"/>
          <w:szCs w:val="28"/>
        </w:rPr>
        <w:t xml:space="preserve"> у</w:t>
      </w:r>
      <w:r w:rsidRPr="00884876">
        <w:rPr>
          <w:color w:val="000000"/>
          <w:sz w:val="28"/>
          <w:szCs w:val="28"/>
        </w:rPr>
        <w:t>твержденный норматив – 1</w:t>
      </w:r>
      <w:r w:rsidR="0084306A" w:rsidRPr="00884876">
        <w:rPr>
          <w:color w:val="000000"/>
          <w:sz w:val="28"/>
          <w:szCs w:val="28"/>
        </w:rPr>
        <w:t> </w:t>
      </w:r>
      <w:r w:rsidR="00CF082D" w:rsidRPr="00884876">
        <w:rPr>
          <w:color w:val="000000"/>
          <w:sz w:val="28"/>
          <w:szCs w:val="28"/>
        </w:rPr>
        <w:t>565</w:t>
      </w:r>
      <w:r w:rsidR="0084306A" w:rsidRPr="00884876">
        <w:rPr>
          <w:color w:val="000000"/>
          <w:sz w:val="28"/>
          <w:szCs w:val="28"/>
        </w:rPr>
        <w:t>,0</w:t>
      </w:r>
      <w:r w:rsidR="00706B82" w:rsidRPr="00884876">
        <w:rPr>
          <w:color w:val="000000"/>
          <w:sz w:val="28"/>
          <w:szCs w:val="28"/>
        </w:rPr>
        <w:t xml:space="preserve"> 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 xml:space="preserve">. руб., план по расходам, входящий в состав норматива – </w:t>
      </w:r>
      <w:r w:rsidR="0084306A" w:rsidRPr="00884876">
        <w:rPr>
          <w:color w:val="000000"/>
          <w:sz w:val="28"/>
          <w:szCs w:val="28"/>
        </w:rPr>
        <w:t>1</w:t>
      </w:r>
      <w:r w:rsidR="003A3458">
        <w:rPr>
          <w:color w:val="000000"/>
          <w:sz w:val="28"/>
          <w:szCs w:val="28"/>
        </w:rPr>
        <w:t> </w:t>
      </w:r>
      <w:r w:rsidR="0068059C">
        <w:rPr>
          <w:color w:val="000000"/>
          <w:sz w:val="28"/>
          <w:szCs w:val="28"/>
        </w:rPr>
        <w:t>368</w:t>
      </w:r>
      <w:r w:rsidR="003A3458">
        <w:rPr>
          <w:color w:val="000000"/>
          <w:sz w:val="28"/>
          <w:szCs w:val="28"/>
        </w:rPr>
        <w:t>,</w:t>
      </w:r>
      <w:r w:rsidR="0068059C">
        <w:rPr>
          <w:color w:val="000000"/>
          <w:sz w:val="28"/>
          <w:szCs w:val="28"/>
        </w:rPr>
        <w:t>1</w:t>
      </w:r>
      <w:r w:rsidR="003A3458">
        <w:rPr>
          <w:color w:val="000000"/>
          <w:sz w:val="28"/>
          <w:szCs w:val="28"/>
        </w:rPr>
        <w:t>78</w:t>
      </w:r>
      <w:r w:rsidR="00706B82" w:rsidRPr="00884876">
        <w:rPr>
          <w:color w:val="000000"/>
          <w:sz w:val="28"/>
          <w:szCs w:val="28"/>
        </w:rPr>
        <w:t xml:space="preserve"> 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>. руб.</w:t>
      </w:r>
    </w:p>
    <w:p w14:paraId="5709A2C8" w14:textId="77777777" w:rsidR="008E60F5" w:rsidRPr="005972D0" w:rsidRDefault="008E60F5" w:rsidP="00884876">
      <w:pPr>
        <w:spacing w:line="276" w:lineRule="auto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Изменение объема расходов в разрезе разделов и подразделов</w:t>
      </w:r>
      <w:r w:rsidR="00732E90">
        <w:rPr>
          <w:color w:val="000000"/>
          <w:sz w:val="28"/>
          <w:szCs w:val="28"/>
        </w:rPr>
        <w:t xml:space="preserve"> 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A83FAF">
        <w:rPr>
          <w:color w:val="000000"/>
          <w:sz w:val="28"/>
          <w:szCs w:val="28"/>
        </w:rPr>
        <w:t>4</w:t>
      </w:r>
      <w:r w:rsidR="00732E90">
        <w:rPr>
          <w:color w:val="000000"/>
          <w:sz w:val="28"/>
          <w:szCs w:val="28"/>
        </w:rPr>
        <w:t>,</w:t>
      </w:r>
      <w:r w:rsidR="00A83FAF">
        <w:rPr>
          <w:color w:val="000000"/>
          <w:sz w:val="28"/>
          <w:szCs w:val="28"/>
        </w:rPr>
        <w:t>5</w:t>
      </w:r>
      <w:r w:rsidR="00732E90">
        <w:rPr>
          <w:color w:val="000000"/>
          <w:sz w:val="28"/>
          <w:szCs w:val="28"/>
        </w:rPr>
        <w:t>,</w:t>
      </w:r>
      <w:r w:rsidR="00A83FAF">
        <w:rPr>
          <w:color w:val="000000"/>
          <w:sz w:val="28"/>
          <w:szCs w:val="28"/>
        </w:rPr>
        <w:t>6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14:paraId="27B6BA95" w14:textId="77777777" w:rsidR="008E60F5" w:rsidRPr="009D33E1" w:rsidRDefault="008E60F5" w:rsidP="008E60F5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9D33E1">
        <w:rPr>
          <w:b/>
          <w:color w:val="000000"/>
          <w:sz w:val="28"/>
          <w:szCs w:val="28"/>
        </w:rPr>
        <w:t xml:space="preserve">ДЕФИЦИТ БЮДЖЕТА </w:t>
      </w:r>
    </w:p>
    <w:p w14:paraId="2820BD7F" w14:textId="77777777" w:rsidR="008E60F5" w:rsidRDefault="008E60F5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proofErr w:type="spellStart"/>
      <w:r w:rsidR="00732E90">
        <w:rPr>
          <w:color w:val="000000"/>
          <w:sz w:val="28"/>
          <w:szCs w:val="28"/>
        </w:rPr>
        <w:t>Старопинигер</w:t>
      </w:r>
      <w:r w:rsidR="008E69AB">
        <w:rPr>
          <w:color w:val="000000"/>
          <w:sz w:val="28"/>
          <w:szCs w:val="28"/>
        </w:rPr>
        <w:t>ского</w:t>
      </w:r>
      <w:proofErr w:type="spellEnd"/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7D4AF6">
        <w:rPr>
          <w:color w:val="000000"/>
          <w:sz w:val="28"/>
          <w:szCs w:val="28"/>
        </w:rPr>
        <w:t>3</w:t>
      </w:r>
      <w:r w:rsidRPr="00BA337C">
        <w:rPr>
          <w:color w:val="000000"/>
          <w:sz w:val="28"/>
          <w:szCs w:val="28"/>
        </w:rPr>
        <w:t xml:space="preserve"> год </w:t>
      </w:r>
      <w:r w:rsidR="0084306A">
        <w:rPr>
          <w:color w:val="000000"/>
          <w:sz w:val="28"/>
          <w:szCs w:val="28"/>
        </w:rPr>
        <w:t xml:space="preserve">не изменится и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3A4C52">
        <w:rPr>
          <w:color w:val="000000"/>
          <w:sz w:val="28"/>
          <w:szCs w:val="28"/>
        </w:rPr>
        <w:t xml:space="preserve"> </w:t>
      </w:r>
      <w:r w:rsidR="007D4AF6">
        <w:rPr>
          <w:color w:val="000000"/>
          <w:sz w:val="28"/>
          <w:szCs w:val="28"/>
        </w:rPr>
        <w:t>602,931</w:t>
      </w:r>
      <w:r w:rsidR="008E69AB">
        <w:rPr>
          <w:color w:val="000000"/>
          <w:sz w:val="28"/>
          <w:szCs w:val="28"/>
        </w:rPr>
        <w:t xml:space="preserve"> 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14:paraId="0B128309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6039B833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215C64C1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Н.А. Богомолова</w:t>
      </w:r>
    </w:p>
    <w:sectPr w:rsidR="001172AF" w:rsidSect="00907C8C">
      <w:pgSz w:w="11907" w:h="16840" w:code="9"/>
      <w:pgMar w:top="993" w:right="1134" w:bottom="993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CE"/>
    <w:rsid w:val="0001373E"/>
    <w:rsid w:val="000169BE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3D37"/>
    <w:rsid w:val="00085C97"/>
    <w:rsid w:val="00095808"/>
    <w:rsid w:val="000A47EF"/>
    <w:rsid w:val="000B2626"/>
    <w:rsid w:val="000B5429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343D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2797"/>
    <w:rsid w:val="00233EE4"/>
    <w:rsid w:val="00234914"/>
    <w:rsid w:val="00241606"/>
    <w:rsid w:val="00257824"/>
    <w:rsid w:val="002602BB"/>
    <w:rsid w:val="00261150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6AB5"/>
    <w:rsid w:val="003259E8"/>
    <w:rsid w:val="00332CBB"/>
    <w:rsid w:val="00346D0E"/>
    <w:rsid w:val="00363569"/>
    <w:rsid w:val="003704AD"/>
    <w:rsid w:val="00374AB4"/>
    <w:rsid w:val="00377737"/>
    <w:rsid w:val="003A2E45"/>
    <w:rsid w:val="003A3458"/>
    <w:rsid w:val="003A4C52"/>
    <w:rsid w:val="003A7B78"/>
    <w:rsid w:val="003B4C35"/>
    <w:rsid w:val="003B728A"/>
    <w:rsid w:val="003D0CF7"/>
    <w:rsid w:val="003D5E58"/>
    <w:rsid w:val="003F0700"/>
    <w:rsid w:val="003F40DA"/>
    <w:rsid w:val="00404139"/>
    <w:rsid w:val="00427892"/>
    <w:rsid w:val="004279C5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3809"/>
    <w:rsid w:val="0051465C"/>
    <w:rsid w:val="005165F2"/>
    <w:rsid w:val="00523082"/>
    <w:rsid w:val="00524586"/>
    <w:rsid w:val="0053027D"/>
    <w:rsid w:val="00536C9B"/>
    <w:rsid w:val="005379D8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5503"/>
    <w:rsid w:val="0060386F"/>
    <w:rsid w:val="00613301"/>
    <w:rsid w:val="006160E1"/>
    <w:rsid w:val="00630471"/>
    <w:rsid w:val="00640503"/>
    <w:rsid w:val="006441DD"/>
    <w:rsid w:val="0065099F"/>
    <w:rsid w:val="00653349"/>
    <w:rsid w:val="00657893"/>
    <w:rsid w:val="0067166D"/>
    <w:rsid w:val="00674F25"/>
    <w:rsid w:val="00676EF1"/>
    <w:rsid w:val="0068059C"/>
    <w:rsid w:val="00684C9A"/>
    <w:rsid w:val="006905B4"/>
    <w:rsid w:val="006A13FB"/>
    <w:rsid w:val="006A2A1A"/>
    <w:rsid w:val="006A2DD1"/>
    <w:rsid w:val="006A75E1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66337"/>
    <w:rsid w:val="007826CD"/>
    <w:rsid w:val="00782D8D"/>
    <w:rsid w:val="007847C2"/>
    <w:rsid w:val="00793D1D"/>
    <w:rsid w:val="007A193A"/>
    <w:rsid w:val="007A2E06"/>
    <w:rsid w:val="007A4E4E"/>
    <w:rsid w:val="007A639E"/>
    <w:rsid w:val="007B1443"/>
    <w:rsid w:val="007B2B0F"/>
    <w:rsid w:val="007B4B54"/>
    <w:rsid w:val="007C4806"/>
    <w:rsid w:val="007C7E74"/>
    <w:rsid w:val="007D02DB"/>
    <w:rsid w:val="007D16D9"/>
    <w:rsid w:val="007D4AF6"/>
    <w:rsid w:val="007E6143"/>
    <w:rsid w:val="007F0E77"/>
    <w:rsid w:val="00802460"/>
    <w:rsid w:val="00813C23"/>
    <w:rsid w:val="008226F4"/>
    <w:rsid w:val="00835B5E"/>
    <w:rsid w:val="0084306A"/>
    <w:rsid w:val="00843242"/>
    <w:rsid w:val="00845BB0"/>
    <w:rsid w:val="008473FF"/>
    <w:rsid w:val="008547FB"/>
    <w:rsid w:val="008620B0"/>
    <w:rsid w:val="00863F9E"/>
    <w:rsid w:val="0087387D"/>
    <w:rsid w:val="008801E6"/>
    <w:rsid w:val="00884876"/>
    <w:rsid w:val="0089398A"/>
    <w:rsid w:val="00896C12"/>
    <w:rsid w:val="008A1BF5"/>
    <w:rsid w:val="008A6851"/>
    <w:rsid w:val="008B78C8"/>
    <w:rsid w:val="008D45AB"/>
    <w:rsid w:val="008D4E89"/>
    <w:rsid w:val="008E2871"/>
    <w:rsid w:val="008E2A53"/>
    <w:rsid w:val="008E60F5"/>
    <w:rsid w:val="008E69AB"/>
    <w:rsid w:val="009042E0"/>
    <w:rsid w:val="00907C8C"/>
    <w:rsid w:val="009171E0"/>
    <w:rsid w:val="009209ED"/>
    <w:rsid w:val="009225DA"/>
    <w:rsid w:val="00932319"/>
    <w:rsid w:val="009362D4"/>
    <w:rsid w:val="00946B63"/>
    <w:rsid w:val="00950836"/>
    <w:rsid w:val="0095368F"/>
    <w:rsid w:val="00967834"/>
    <w:rsid w:val="00972C66"/>
    <w:rsid w:val="009762AD"/>
    <w:rsid w:val="009767FE"/>
    <w:rsid w:val="00980CAC"/>
    <w:rsid w:val="0098170F"/>
    <w:rsid w:val="00984A1F"/>
    <w:rsid w:val="00987D49"/>
    <w:rsid w:val="009901BE"/>
    <w:rsid w:val="009930D5"/>
    <w:rsid w:val="0099552F"/>
    <w:rsid w:val="00996E50"/>
    <w:rsid w:val="009B4468"/>
    <w:rsid w:val="009B6D1B"/>
    <w:rsid w:val="009C681A"/>
    <w:rsid w:val="009D33E1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83FAF"/>
    <w:rsid w:val="00A87596"/>
    <w:rsid w:val="00A9444E"/>
    <w:rsid w:val="00A95C39"/>
    <w:rsid w:val="00A96843"/>
    <w:rsid w:val="00AA0906"/>
    <w:rsid w:val="00AB59F7"/>
    <w:rsid w:val="00AC6B37"/>
    <w:rsid w:val="00AD308C"/>
    <w:rsid w:val="00AD5837"/>
    <w:rsid w:val="00AD6936"/>
    <w:rsid w:val="00AE1189"/>
    <w:rsid w:val="00AE2794"/>
    <w:rsid w:val="00AF0ED6"/>
    <w:rsid w:val="00AF5FAB"/>
    <w:rsid w:val="00B21430"/>
    <w:rsid w:val="00B22E33"/>
    <w:rsid w:val="00B25AAC"/>
    <w:rsid w:val="00B318E5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81BA1"/>
    <w:rsid w:val="00B951C3"/>
    <w:rsid w:val="00B95213"/>
    <w:rsid w:val="00BA1EB9"/>
    <w:rsid w:val="00BA3C83"/>
    <w:rsid w:val="00BA4085"/>
    <w:rsid w:val="00BA40FD"/>
    <w:rsid w:val="00BA592D"/>
    <w:rsid w:val="00BA7960"/>
    <w:rsid w:val="00BB1484"/>
    <w:rsid w:val="00BB3348"/>
    <w:rsid w:val="00BB3BFB"/>
    <w:rsid w:val="00BC037B"/>
    <w:rsid w:val="00BC4E6C"/>
    <w:rsid w:val="00BD533D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2AEA"/>
    <w:rsid w:val="00C20217"/>
    <w:rsid w:val="00C203C8"/>
    <w:rsid w:val="00C23D89"/>
    <w:rsid w:val="00C2495B"/>
    <w:rsid w:val="00C25FF4"/>
    <w:rsid w:val="00C32FA5"/>
    <w:rsid w:val="00C3495C"/>
    <w:rsid w:val="00C40893"/>
    <w:rsid w:val="00C46CD2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7F00"/>
    <w:rsid w:val="00CC23E9"/>
    <w:rsid w:val="00CC2FCF"/>
    <w:rsid w:val="00CC671A"/>
    <w:rsid w:val="00CE1214"/>
    <w:rsid w:val="00CF082D"/>
    <w:rsid w:val="00CF17C0"/>
    <w:rsid w:val="00D021B2"/>
    <w:rsid w:val="00D05802"/>
    <w:rsid w:val="00D1255B"/>
    <w:rsid w:val="00D16C06"/>
    <w:rsid w:val="00D1729C"/>
    <w:rsid w:val="00D172BE"/>
    <w:rsid w:val="00D22679"/>
    <w:rsid w:val="00D33CA2"/>
    <w:rsid w:val="00D3486A"/>
    <w:rsid w:val="00D42808"/>
    <w:rsid w:val="00D42B00"/>
    <w:rsid w:val="00D50D41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9799E"/>
    <w:rsid w:val="00DA1963"/>
    <w:rsid w:val="00DB567E"/>
    <w:rsid w:val="00DE34BE"/>
    <w:rsid w:val="00DE5055"/>
    <w:rsid w:val="00DE7D50"/>
    <w:rsid w:val="00DF22DA"/>
    <w:rsid w:val="00DF63B4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461EB"/>
    <w:rsid w:val="00E469EE"/>
    <w:rsid w:val="00E54B44"/>
    <w:rsid w:val="00E63DC1"/>
    <w:rsid w:val="00E652D4"/>
    <w:rsid w:val="00E728D3"/>
    <w:rsid w:val="00E8601E"/>
    <w:rsid w:val="00E875C1"/>
    <w:rsid w:val="00E91BCD"/>
    <w:rsid w:val="00EA2215"/>
    <w:rsid w:val="00EB036C"/>
    <w:rsid w:val="00EB1E9D"/>
    <w:rsid w:val="00EB1F81"/>
    <w:rsid w:val="00EC03CB"/>
    <w:rsid w:val="00EC1809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7AD5"/>
    <w:rsid w:val="00F1096C"/>
    <w:rsid w:val="00F138F8"/>
    <w:rsid w:val="00F1565F"/>
    <w:rsid w:val="00F20DF6"/>
    <w:rsid w:val="00F22073"/>
    <w:rsid w:val="00F23B09"/>
    <w:rsid w:val="00F26AE0"/>
    <w:rsid w:val="00F307CA"/>
    <w:rsid w:val="00F412D7"/>
    <w:rsid w:val="00F4303F"/>
    <w:rsid w:val="00F44733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D12F8"/>
    <w:rsid w:val="00FD30AF"/>
    <w:rsid w:val="00FE214C"/>
    <w:rsid w:val="00FE735A"/>
    <w:rsid w:val="00FE7726"/>
    <w:rsid w:val="00FF0F88"/>
    <w:rsid w:val="00FF1D63"/>
    <w:rsid w:val="00FF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92D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2023-07-12T11:36:00Z</cp:lastPrinted>
  <dcterms:created xsi:type="dcterms:W3CDTF">2023-12-16T10:56:00Z</dcterms:created>
  <dcterms:modified xsi:type="dcterms:W3CDTF">2023-12-22T10:47:00Z</dcterms:modified>
</cp:coreProperties>
</file>